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32F1DFAB" w:rsidR="003C74D0" w:rsidRPr="00592EDB" w:rsidRDefault="00F13721" w:rsidP="006016C0">
      <w:pPr>
        <w:jc w:val="both"/>
        <w:rPr>
          <w:rFonts w:ascii="Dubai Medium" w:hAnsi="Dubai Medium" w:cs="Dubai Medium"/>
          <w:b/>
          <w:color w:val="000000"/>
          <w:sz w:val="22"/>
          <w:szCs w:val="22"/>
        </w:rPr>
      </w:pPr>
      <w:r>
        <w:rPr>
          <w:rFonts w:ascii="Dubai Medium" w:hAnsi="Dubai Medium" w:cs="Dubai Medium"/>
          <w:b/>
          <w:color w:val="000000"/>
          <w:sz w:val="22"/>
          <w:szCs w:val="22"/>
        </w:rPr>
        <w:t>Fall</w:t>
      </w:r>
      <w:r w:rsidR="003564A0">
        <w:rPr>
          <w:rFonts w:ascii="Dubai Medium" w:hAnsi="Dubai Medium" w:cs="Dubai Medium"/>
          <w:b/>
          <w:color w:val="000000"/>
          <w:sz w:val="22"/>
          <w:szCs w:val="22"/>
        </w:rPr>
        <w:t xml:space="preserve"> </w:t>
      </w:r>
      <w:r w:rsidR="003C74D0" w:rsidRPr="00592EDB">
        <w:rPr>
          <w:rFonts w:ascii="Dubai Medium" w:hAnsi="Dubai Medium" w:cs="Dubai Medium"/>
          <w:b/>
          <w:color w:val="000000"/>
          <w:sz w:val="22"/>
          <w:szCs w:val="22"/>
        </w:rPr>
        <w:t xml:space="preserve">Semester </w:t>
      </w:r>
      <w:r w:rsidR="00B4467F" w:rsidRPr="00592EDB">
        <w:rPr>
          <w:rFonts w:ascii="Dubai Medium" w:hAnsi="Dubai Medium" w:cs="Dubai Medium"/>
          <w:b/>
          <w:color w:val="000000"/>
          <w:sz w:val="22"/>
          <w:szCs w:val="22"/>
        </w:rPr>
        <w:t>20</w:t>
      </w:r>
      <w:r w:rsidR="003564A0">
        <w:rPr>
          <w:rFonts w:ascii="Dubai Medium" w:hAnsi="Dubai Medium" w:cs="Dubai Medium"/>
          <w:b/>
          <w:color w:val="000000"/>
          <w:sz w:val="22"/>
          <w:szCs w:val="22"/>
        </w:rPr>
        <w:t>20</w:t>
      </w:r>
    </w:p>
    <w:p w14:paraId="709C92F6" w14:textId="305E338E" w:rsidR="00570AB8" w:rsidRPr="00671301" w:rsidRDefault="00A817E2" w:rsidP="006016C0">
      <w:pPr>
        <w:jc w:val="both"/>
        <w:rPr>
          <w:rFonts w:ascii="Dubai Medium" w:hAnsi="Dubai Medium" w:cs="Dubai Medium"/>
          <w:color w:val="000000" w:themeColor="text1"/>
          <w:sz w:val="22"/>
          <w:szCs w:val="22"/>
        </w:rPr>
      </w:pPr>
      <w:r w:rsidRPr="00592EDB">
        <w:rPr>
          <w:rFonts w:ascii="Dubai Medium" w:hAnsi="Dubai Medium" w:cs="Dubai Medium"/>
          <w:b/>
          <w:color w:val="000000"/>
          <w:sz w:val="22"/>
          <w:szCs w:val="22"/>
        </w:rPr>
        <w:t>Department:</w:t>
      </w:r>
      <w:r w:rsidR="00570AB8" w:rsidRPr="00592EDB">
        <w:rPr>
          <w:rFonts w:ascii="Dubai Medium" w:hAnsi="Dubai Medium" w:cs="Dubai Medium"/>
          <w:b/>
          <w:color w:val="000000"/>
          <w:sz w:val="22"/>
          <w:szCs w:val="22"/>
        </w:rPr>
        <w:t>  </w:t>
      </w:r>
      <w:r w:rsidR="00B656D6" w:rsidRPr="00671301">
        <w:rPr>
          <w:rFonts w:ascii="Dubai Medium" w:hAnsi="Dubai Medium" w:cs="Dubai Medium"/>
          <w:b/>
          <w:color w:val="000000" w:themeColor="text1"/>
          <w:sz w:val="22"/>
          <w:szCs w:val="22"/>
        </w:rPr>
        <w:t xml:space="preserve">Mathematics </w:t>
      </w:r>
      <w:r w:rsidR="00570AB8" w:rsidRPr="00671301">
        <w:rPr>
          <w:rFonts w:ascii="Dubai Medium" w:hAnsi="Dubai Medium" w:cs="Dubai Medium"/>
          <w:b/>
          <w:color w:val="000000" w:themeColor="text1"/>
          <w:sz w:val="22"/>
          <w:szCs w:val="22"/>
        </w:rPr>
        <w:t xml:space="preserve">       </w:t>
      </w:r>
      <w:r w:rsidR="00570AB8" w:rsidRPr="00671301">
        <w:rPr>
          <w:rFonts w:ascii="Dubai Medium" w:hAnsi="Dubai Medium" w:cs="Dubai Medium"/>
          <w:b/>
          <w:color w:val="000000" w:themeColor="text1"/>
          <w:sz w:val="22"/>
          <w:szCs w:val="22"/>
        </w:rPr>
        <w:tab/>
      </w:r>
      <w:r w:rsidR="00570AB8" w:rsidRPr="00671301">
        <w:rPr>
          <w:rFonts w:ascii="Dubai Medium" w:hAnsi="Dubai Medium" w:cs="Dubai Medium"/>
          <w:b/>
          <w:color w:val="000000" w:themeColor="text1"/>
          <w:sz w:val="22"/>
          <w:szCs w:val="22"/>
        </w:rPr>
        <w:tab/>
      </w:r>
      <w:r w:rsidR="00570AB8" w:rsidRPr="00671301">
        <w:rPr>
          <w:rFonts w:ascii="Dubai Medium" w:hAnsi="Dubai Medium" w:cs="Dubai Medium"/>
          <w:b/>
          <w:color w:val="000000" w:themeColor="text1"/>
          <w:sz w:val="22"/>
          <w:szCs w:val="22"/>
        </w:rPr>
        <w:tab/>
      </w:r>
      <w:r w:rsidR="00570AB8" w:rsidRPr="00671301">
        <w:rPr>
          <w:rFonts w:ascii="Dubai Medium" w:hAnsi="Dubai Medium" w:cs="Dubai Medium"/>
          <w:b/>
          <w:color w:val="000000" w:themeColor="text1"/>
          <w:sz w:val="22"/>
          <w:szCs w:val="22"/>
        </w:rPr>
        <w:tab/>
      </w:r>
      <w:r w:rsidR="00570AB8" w:rsidRPr="00671301">
        <w:rPr>
          <w:rFonts w:ascii="Dubai Medium" w:hAnsi="Dubai Medium" w:cs="Dubai Medium"/>
          <w:b/>
          <w:color w:val="000000" w:themeColor="text1"/>
          <w:sz w:val="22"/>
          <w:szCs w:val="22"/>
        </w:rPr>
        <w:tab/>
      </w:r>
      <w:r w:rsidR="003B6F77" w:rsidRPr="00671301">
        <w:rPr>
          <w:rFonts w:ascii="Dubai Medium" w:hAnsi="Dubai Medium" w:cs="Dubai Medium"/>
          <w:b/>
          <w:color w:val="000000" w:themeColor="text1"/>
          <w:sz w:val="22"/>
          <w:szCs w:val="22"/>
        </w:rPr>
        <w:tab/>
      </w:r>
      <w:r w:rsidR="003C74D0" w:rsidRPr="00671301">
        <w:rPr>
          <w:rFonts w:ascii="Dubai Medium" w:hAnsi="Dubai Medium" w:cs="Dubai Medium"/>
          <w:b/>
          <w:color w:val="000000" w:themeColor="text1"/>
          <w:sz w:val="22"/>
          <w:szCs w:val="22"/>
        </w:rPr>
        <w:tab/>
        <w:t xml:space="preserve">        </w:t>
      </w:r>
    </w:p>
    <w:p w14:paraId="454809C3" w14:textId="77777777" w:rsidR="00F13721" w:rsidRDefault="00F13721"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7"/>
          <w:szCs w:val="27"/>
        </w:rPr>
      </w:pPr>
    </w:p>
    <w:p w14:paraId="0A37501D" w14:textId="4755E53C" w:rsidR="00C53DB5" w:rsidRPr="00F13721" w:rsidRDefault="00F13721"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bCs/>
          <w:i/>
          <w:iCs/>
          <w:color w:val="FF0000"/>
          <w:sz w:val="22"/>
          <w:szCs w:val="22"/>
          <w:u w:val="single"/>
        </w:rPr>
      </w:pPr>
      <w:r w:rsidRPr="00F13721">
        <w:rPr>
          <w:rFonts w:ascii="Dubai Medium" w:hAnsi="Dubai Medium" w:cs="Dubai Medium"/>
          <w:b/>
          <w:bCs/>
          <w:i/>
          <w:iCs/>
          <w:color w:val="FF0000"/>
          <w:sz w:val="27"/>
          <w:szCs w:val="27"/>
          <w:u w:val="single"/>
        </w:rPr>
        <w:t xml:space="preserve">PHS SCHOOL MOTTO: Changing </w:t>
      </w:r>
      <w:proofErr w:type="gramStart"/>
      <w:r w:rsidRPr="00F13721">
        <w:rPr>
          <w:rFonts w:ascii="Dubai Medium" w:hAnsi="Dubai Medium" w:cs="Dubai Medium"/>
          <w:b/>
          <w:bCs/>
          <w:i/>
          <w:iCs/>
          <w:color w:val="FF0000"/>
          <w:sz w:val="27"/>
          <w:szCs w:val="27"/>
          <w:u w:val="single"/>
        </w:rPr>
        <w:t>The</w:t>
      </w:r>
      <w:proofErr w:type="gramEnd"/>
      <w:r w:rsidRPr="00F13721">
        <w:rPr>
          <w:rFonts w:ascii="Dubai Medium" w:hAnsi="Dubai Medium" w:cs="Dubai Medium"/>
          <w:b/>
          <w:bCs/>
          <w:i/>
          <w:iCs/>
          <w:color w:val="FF0000"/>
          <w:sz w:val="27"/>
          <w:szCs w:val="27"/>
          <w:u w:val="single"/>
        </w:rPr>
        <w:t xml:space="preserve"> Narrative and Expect The Unexpected</w:t>
      </w:r>
    </w:p>
    <w:p w14:paraId="0080E038" w14:textId="77777777" w:rsidR="00F13721" w:rsidRDefault="00F13721" w:rsidP="00C53DB5">
      <w:pPr>
        <w:rPr>
          <w:rFonts w:ascii="Dubai Medium" w:hAnsi="Dubai Medium" w:cs="Dubai Medium"/>
          <w:b/>
          <w:color w:val="000000" w:themeColor="text1"/>
          <w:sz w:val="22"/>
          <w:szCs w:val="22"/>
        </w:rPr>
      </w:pPr>
    </w:p>
    <w:p w14:paraId="4C21058F" w14:textId="77AB44F2" w:rsidR="003C74D0" w:rsidRPr="00671301" w:rsidRDefault="00C53DB5" w:rsidP="00C53DB5">
      <w:pPr>
        <w:rPr>
          <w:rFonts w:ascii="Dubai Medium" w:hAnsi="Dubai Medium" w:cs="Dubai Medium"/>
          <w:b/>
          <w:color w:val="000000" w:themeColor="text1"/>
          <w:sz w:val="22"/>
          <w:szCs w:val="22"/>
        </w:rPr>
      </w:pPr>
      <w:r w:rsidRPr="00671301">
        <w:rPr>
          <w:rFonts w:ascii="Dubai Medium" w:hAnsi="Dubai Medium" w:cs="Dubai Medium"/>
          <w:b/>
          <w:color w:val="000000" w:themeColor="text1"/>
          <w:sz w:val="22"/>
          <w:szCs w:val="22"/>
        </w:rPr>
        <w:t>COURSE TITLE: </w:t>
      </w:r>
      <w:r w:rsidR="00B656D6" w:rsidRPr="00671301">
        <w:rPr>
          <w:rFonts w:ascii="Dubai Medium" w:hAnsi="Dubai Medium" w:cs="Dubai Medium"/>
          <w:b/>
          <w:color w:val="000000" w:themeColor="text1"/>
          <w:sz w:val="22"/>
          <w:szCs w:val="22"/>
        </w:rPr>
        <w:t xml:space="preserve"> Algebra 2 </w:t>
      </w:r>
      <w:r w:rsidR="00306E11" w:rsidRPr="00671301">
        <w:rPr>
          <w:rFonts w:ascii="Dubai Medium" w:hAnsi="Dubai Medium" w:cs="Dubai Medium"/>
          <w:b/>
          <w:color w:val="000000" w:themeColor="text1"/>
          <w:sz w:val="22"/>
          <w:szCs w:val="22"/>
        </w:rPr>
        <w:tab/>
      </w:r>
      <w:r w:rsidR="00306E11" w:rsidRPr="00671301">
        <w:rPr>
          <w:rFonts w:ascii="Dubai Medium" w:hAnsi="Dubai Medium" w:cs="Dubai Medium"/>
          <w:b/>
          <w:color w:val="000000" w:themeColor="text1"/>
          <w:sz w:val="22"/>
          <w:szCs w:val="22"/>
        </w:rPr>
        <w:tab/>
      </w:r>
      <w:r w:rsidR="00C75D86" w:rsidRPr="00671301">
        <w:rPr>
          <w:rFonts w:ascii="Dubai Medium" w:hAnsi="Dubai Medium" w:cs="Dubai Medium"/>
          <w:b/>
          <w:color w:val="000000" w:themeColor="text1"/>
          <w:sz w:val="22"/>
          <w:szCs w:val="22"/>
        </w:rPr>
        <w:t xml:space="preserve">          </w:t>
      </w:r>
    </w:p>
    <w:p w14:paraId="3BD3CC6A" w14:textId="77777777" w:rsidR="00F13721" w:rsidRDefault="00F13721" w:rsidP="00C53DB5">
      <w:pPr>
        <w:rPr>
          <w:rFonts w:ascii="Dubai Medium" w:hAnsi="Dubai Medium" w:cs="Dubai Medium"/>
          <w:b/>
          <w:color w:val="000000" w:themeColor="text1"/>
          <w:sz w:val="22"/>
          <w:szCs w:val="22"/>
        </w:rPr>
      </w:pPr>
    </w:p>
    <w:p w14:paraId="1D1AE833" w14:textId="167791D6" w:rsidR="00A82E0E" w:rsidRDefault="00E82987" w:rsidP="00C53DB5">
      <w:pPr>
        <w:rPr>
          <w:rFonts w:ascii="Dubai Medium" w:hAnsi="Dubai Medium" w:cs="Dubai Medium"/>
          <w:color w:val="000000" w:themeColor="text1"/>
          <w:sz w:val="22"/>
          <w:szCs w:val="22"/>
        </w:rPr>
      </w:pPr>
      <w:r w:rsidRPr="00671301">
        <w:rPr>
          <w:rFonts w:ascii="Dubai Medium" w:hAnsi="Dubai Medium" w:cs="Dubai Medium"/>
          <w:b/>
          <w:color w:val="000000" w:themeColor="text1"/>
          <w:sz w:val="22"/>
          <w:szCs w:val="22"/>
        </w:rPr>
        <w:t>INSTRUCTOR</w:t>
      </w:r>
      <w:r w:rsidR="00B4467F" w:rsidRPr="00671301">
        <w:rPr>
          <w:rFonts w:ascii="Dubai Medium" w:hAnsi="Dubai Medium" w:cs="Dubai Medium"/>
          <w:b/>
          <w:color w:val="000000" w:themeColor="text1"/>
          <w:sz w:val="22"/>
          <w:szCs w:val="22"/>
        </w:rPr>
        <w:t xml:space="preserve"> (S)</w:t>
      </w:r>
      <w:r w:rsidR="00A82E0E">
        <w:rPr>
          <w:rFonts w:ascii="Dubai Medium" w:hAnsi="Dubai Medium" w:cs="Dubai Medium"/>
          <w:b/>
          <w:color w:val="000000" w:themeColor="text1"/>
          <w:sz w:val="22"/>
          <w:szCs w:val="22"/>
        </w:rPr>
        <w:t xml:space="preserve"> &amp; Email:</w:t>
      </w:r>
    </w:p>
    <w:p w14:paraId="26BC2AA3" w14:textId="77777777" w:rsidR="00A82E0E" w:rsidRDefault="00A82E0E" w:rsidP="00C53DB5">
      <w:pPr>
        <w:rPr>
          <w:rFonts w:ascii="Dubai Medium" w:hAnsi="Dubai Medium" w:cs="Dubai Medium"/>
          <w:color w:val="000000" w:themeColor="text1"/>
          <w:sz w:val="22"/>
          <w:szCs w:val="22"/>
        </w:rPr>
        <w:sectPr w:rsidR="00A82E0E" w:rsidSect="008D648F">
          <w:headerReference w:type="default" r:id="rId10"/>
          <w:pgSz w:w="12240" w:h="15840"/>
          <w:pgMar w:top="270" w:right="900" w:bottom="270" w:left="1620" w:header="720" w:footer="720" w:gutter="0"/>
          <w:cols w:space="720"/>
        </w:sectPr>
      </w:pPr>
    </w:p>
    <w:p w14:paraId="1C02AF75" w14:textId="77777777" w:rsidR="00A82E0E" w:rsidRDefault="00B656D6" w:rsidP="00C53DB5">
      <w:pPr>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Aaron Goss</w:t>
      </w:r>
      <w:r w:rsidR="00A82E0E">
        <w:rPr>
          <w:rFonts w:ascii="Dubai Medium" w:hAnsi="Dubai Medium" w:cs="Dubai Medium"/>
          <w:color w:val="000000" w:themeColor="text1"/>
          <w:sz w:val="22"/>
          <w:szCs w:val="22"/>
        </w:rPr>
        <w:t xml:space="preserve"> </w:t>
      </w:r>
    </w:p>
    <w:p w14:paraId="3130A05D" w14:textId="289D48FA" w:rsidR="00A82E0E" w:rsidRDefault="00A82E0E" w:rsidP="00C53DB5">
      <w:pPr>
        <w:rPr>
          <w:rFonts w:ascii="Dubai Medium" w:hAnsi="Dubai Medium" w:cs="Dubai Medium"/>
          <w:color w:val="000000" w:themeColor="text1"/>
          <w:sz w:val="22"/>
          <w:szCs w:val="22"/>
        </w:rPr>
      </w:pPr>
      <w:hyperlink r:id="rId11" w:history="1">
        <w:r w:rsidRPr="0053026A">
          <w:rPr>
            <w:rStyle w:val="Hyperlink"/>
            <w:rFonts w:ascii="Dubai Medium" w:hAnsi="Dubai Medium" w:cs="Dubai Medium"/>
            <w:sz w:val="22"/>
            <w:szCs w:val="22"/>
          </w:rPr>
          <w:t>aaron.goss@cobbk12.org</w:t>
        </w:r>
      </w:hyperlink>
      <w:r w:rsidRPr="00671301">
        <w:rPr>
          <w:rFonts w:ascii="Dubai Medium" w:hAnsi="Dubai Medium" w:cs="Dubai Medium"/>
          <w:color w:val="000000" w:themeColor="text1"/>
          <w:sz w:val="22"/>
          <w:szCs w:val="22"/>
        </w:rPr>
        <w:t>,</w:t>
      </w:r>
    </w:p>
    <w:p w14:paraId="2D1B26C4" w14:textId="77777777" w:rsidR="00A82E0E" w:rsidRDefault="00B656D6" w:rsidP="00C53DB5">
      <w:pPr>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Kimberly Harrell</w:t>
      </w:r>
      <w:r w:rsidR="00A82E0E">
        <w:rPr>
          <w:rFonts w:ascii="Dubai Medium" w:hAnsi="Dubai Medium" w:cs="Dubai Medium"/>
          <w:color w:val="000000" w:themeColor="text1"/>
          <w:sz w:val="22"/>
          <w:szCs w:val="22"/>
        </w:rPr>
        <w:t xml:space="preserve"> </w:t>
      </w:r>
    </w:p>
    <w:p w14:paraId="3679EA8C" w14:textId="31815A61" w:rsidR="00A82E0E" w:rsidRDefault="00A82E0E" w:rsidP="00C53DB5">
      <w:pPr>
        <w:rPr>
          <w:rFonts w:ascii="Dubai Medium" w:hAnsi="Dubai Medium" w:cs="Dubai Medium"/>
          <w:color w:val="000000" w:themeColor="text1"/>
          <w:sz w:val="22"/>
          <w:szCs w:val="22"/>
        </w:rPr>
      </w:pPr>
      <w:hyperlink r:id="rId12" w:history="1">
        <w:r w:rsidRPr="0053026A">
          <w:rPr>
            <w:rStyle w:val="Hyperlink"/>
            <w:rFonts w:ascii="Dubai Medium" w:hAnsi="Dubai Medium" w:cs="Dubai Medium"/>
            <w:sz w:val="22"/>
            <w:szCs w:val="22"/>
          </w:rPr>
          <w:t>kimberly.harrell@cobbk12.org</w:t>
        </w:r>
      </w:hyperlink>
    </w:p>
    <w:p w14:paraId="094ECB16" w14:textId="77777777" w:rsidR="00A82E0E" w:rsidRDefault="00F13721" w:rsidP="00C53DB5">
      <w:pPr>
        <w:rPr>
          <w:rFonts w:ascii="Dubai Medium" w:hAnsi="Dubai Medium" w:cs="Dubai Medium"/>
          <w:color w:val="000000" w:themeColor="text1"/>
          <w:sz w:val="22"/>
          <w:szCs w:val="22"/>
        </w:rPr>
      </w:pPr>
      <w:r>
        <w:rPr>
          <w:rFonts w:ascii="Dubai Medium" w:hAnsi="Dubai Medium" w:cs="Dubai Medium"/>
          <w:color w:val="000000" w:themeColor="text1"/>
          <w:sz w:val="22"/>
          <w:szCs w:val="22"/>
        </w:rPr>
        <w:t>Carol Houston</w:t>
      </w:r>
      <w:r w:rsidR="00A82E0E">
        <w:rPr>
          <w:rFonts w:ascii="Dubai Medium" w:hAnsi="Dubai Medium" w:cs="Dubai Medium"/>
          <w:color w:val="000000" w:themeColor="text1"/>
          <w:sz w:val="22"/>
          <w:szCs w:val="22"/>
        </w:rPr>
        <w:t xml:space="preserve"> </w:t>
      </w:r>
    </w:p>
    <w:p w14:paraId="70A84416" w14:textId="4A75190C" w:rsidR="00A82E0E" w:rsidRDefault="00A82E0E" w:rsidP="00C53DB5">
      <w:pPr>
        <w:rPr>
          <w:rFonts w:ascii="Dubai Medium" w:hAnsi="Dubai Medium" w:cs="Dubai Medium"/>
          <w:color w:val="000000" w:themeColor="text1"/>
          <w:sz w:val="22"/>
          <w:szCs w:val="22"/>
        </w:rPr>
      </w:pPr>
      <w:hyperlink r:id="rId13" w:history="1">
        <w:proofErr w:type="spellStart"/>
        <w:proofErr w:type="gramStart"/>
        <w:r w:rsidRPr="0053026A">
          <w:rPr>
            <w:rStyle w:val="Hyperlink"/>
            <w:rFonts w:ascii="Dubai Medium" w:hAnsi="Dubai Medium" w:cs="Dubai Medium"/>
            <w:sz w:val="22"/>
            <w:szCs w:val="22"/>
          </w:rPr>
          <w:t>carol.houston</w:t>
        </w:r>
        <w:proofErr w:type="spellEnd"/>
        <w:proofErr w:type="gramEnd"/>
        <w:r w:rsidRPr="0053026A">
          <w:rPr>
            <w:rStyle w:val="Hyperlink"/>
            <w:rFonts w:ascii="Dubai Medium" w:hAnsi="Dubai Medium" w:cs="Dubai Medium"/>
            <w:sz w:val="22"/>
            <w:szCs w:val="22"/>
          </w:rPr>
          <w:t xml:space="preserve"> @cobbk12.org</w:t>
        </w:r>
      </w:hyperlink>
    </w:p>
    <w:p w14:paraId="0C0AFD4D" w14:textId="45B5ACAD" w:rsidR="00A82E0E" w:rsidRDefault="00F13721" w:rsidP="00C53DB5">
      <w:pPr>
        <w:rPr>
          <w:rFonts w:ascii="Dubai Medium" w:hAnsi="Dubai Medium" w:cs="Dubai Medium"/>
          <w:color w:val="000000" w:themeColor="text1"/>
          <w:sz w:val="22"/>
          <w:szCs w:val="22"/>
        </w:rPr>
      </w:pPr>
      <w:r>
        <w:rPr>
          <w:rFonts w:ascii="Dubai Medium" w:hAnsi="Dubai Medium" w:cs="Dubai Medium"/>
          <w:color w:val="000000" w:themeColor="text1"/>
          <w:sz w:val="22"/>
          <w:szCs w:val="22"/>
        </w:rPr>
        <w:t>Heather McGuire</w:t>
      </w:r>
      <w:r w:rsidR="00A82E0E">
        <w:rPr>
          <w:rFonts w:ascii="Dubai Medium" w:hAnsi="Dubai Medium" w:cs="Dubai Medium"/>
          <w:color w:val="000000" w:themeColor="text1"/>
          <w:sz w:val="22"/>
          <w:szCs w:val="22"/>
        </w:rPr>
        <w:t xml:space="preserve"> </w:t>
      </w:r>
      <w:r>
        <w:rPr>
          <w:rFonts w:ascii="Dubai Medium" w:hAnsi="Dubai Medium" w:cs="Dubai Medium"/>
          <w:color w:val="000000" w:themeColor="text1"/>
          <w:sz w:val="22"/>
          <w:szCs w:val="22"/>
        </w:rPr>
        <w:t xml:space="preserve"> </w:t>
      </w:r>
      <w:r w:rsidR="00A82E0E" w:rsidRPr="00671301">
        <w:rPr>
          <w:rFonts w:ascii="Dubai Medium" w:hAnsi="Dubai Medium" w:cs="Dubai Medium"/>
          <w:color w:val="000000" w:themeColor="text1"/>
          <w:sz w:val="22"/>
          <w:szCs w:val="22"/>
        </w:rPr>
        <w:t xml:space="preserve"> </w:t>
      </w:r>
      <w:hyperlink r:id="rId14" w:history="1">
        <w:r w:rsidR="00A82E0E" w:rsidRPr="0053026A">
          <w:rPr>
            <w:rStyle w:val="Hyperlink"/>
            <w:rFonts w:ascii="Dubai Medium" w:hAnsi="Dubai Medium" w:cs="Dubai Medium"/>
            <w:sz w:val="22"/>
            <w:szCs w:val="22"/>
          </w:rPr>
          <w:t>heather.mcguire@cobbk12.org</w:t>
        </w:r>
      </w:hyperlink>
    </w:p>
    <w:p w14:paraId="4136DFBD" w14:textId="77777777" w:rsidR="00A82E0E" w:rsidRDefault="00B656D6" w:rsidP="00C53DB5">
      <w:pPr>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 xml:space="preserve">Ann </w:t>
      </w:r>
      <w:proofErr w:type="spellStart"/>
      <w:r w:rsidRPr="00671301">
        <w:rPr>
          <w:rFonts w:ascii="Dubai Medium" w:hAnsi="Dubai Medium" w:cs="Dubai Medium"/>
          <w:color w:val="000000" w:themeColor="text1"/>
          <w:sz w:val="22"/>
          <w:szCs w:val="22"/>
        </w:rPr>
        <w:t>Osawaru</w:t>
      </w:r>
      <w:proofErr w:type="spellEnd"/>
      <w:r w:rsidR="00A82E0E">
        <w:rPr>
          <w:rFonts w:ascii="Dubai Medium" w:hAnsi="Dubai Medium" w:cs="Dubai Medium"/>
          <w:color w:val="000000" w:themeColor="text1"/>
          <w:sz w:val="22"/>
          <w:szCs w:val="22"/>
        </w:rPr>
        <w:t xml:space="preserve"> </w:t>
      </w:r>
    </w:p>
    <w:p w14:paraId="2DBE090A" w14:textId="4815B2EF" w:rsidR="00A82E0E" w:rsidRDefault="00A82E0E" w:rsidP="00C53DB5">
      <w:pPr>
        <w:rPr>
          <w:rFonts w:ascii="Dubai Medium" w:hAnsi="Dubai Medium" w:cs="Dubai Medium"/>
          <w:color w:val="000000" w:themeColor="text1"/>
          <w:sz w:val="22"/>
          <w:szCs w:val="22"/>
        </w:rPr>
      </w:pPr>
      <w:hyperlink r:id="rId15" w:history="1">
        <w:r w:rsidRPr="0053026A">
          <w:rPr>
            <w:rStyle w:val="Hyperlink"/>
            <w:rFonts w:ascii="Dubai Medium" w:hAnsi="Dubai Medium" w:cs="Dubai Medium"/>
            <w:sz w:val="22"/>
            <w:szCs w:val="22"/>
          </w:rPr>
          <w:t>ann.osawaru@cobbk12.org</w:t>
        </w:r>
      </w:hyperlink>
      <w:r>
        <w:rPr>
          <w:rFonts w:ascii="Dubai Medium" w:hAnsi="Dubai Medium" w:cs="Dubai Medium"/>
          <w:color w:val="000000" w:themeColor="text1"/>
          <w:sz w:val="22"/>
          <w:szCs w:val="22"/>
        </w:rPr>
        <w:t>,</w:t>
      </w:r>
    </w:p>
    <w:p w14:paraId="25EF08CB" w14:textId="77777777" w:rsidR="00A82E0E" w:rsidRDefault="003564A0" w:rsidP="00B4467F">
      <w:pPr>
        <w:rPr>
          <w:rFonts w:ascii="Dubai Medium" w:hAnsi="Dubai Medium" w:cs="Dubai Medium"/>
          <w:color w:val="000000" w:themeColor="text1"/>
          <w:sz w:val="22"/>
          <w:szCs w:val="22"/>
        </w:rPr>
        <w:sectPr w:rsidR="00A82E0E" w:rsidSect="00A82E0E">
          <w:type w:val="continuous"/>
          <w:pgSz w:w="12240" w:h="15840"/>
          <w:pgMar w:top="270" w:right="900" w:bottom="270" w:left="1620" w:header="720" w:footer="720" w:gutter="0"/>
          <w:cols w:num="2" w:space="720"/>
        </w:sectPr>
      </w:pPr>
      <w:r>
        <w:rPr>
          <w:rFonts w:ascii="Dubai Medium" w:hAnsi="Dubai Medium" w:cs="Dubai Medium"/>
          <w:color w:val="000000" w:themeColor="text1"/>
          <w:sz w:val="22"/>
          <w:szCs w:val="22"/>
        </w:rPr>
        <w:t>Carmella Tur</w:t>
      </w:r>
      <w:r w:rsidR="0047440C">
        <w:rPr>
          <w:rFonts w:ascii="Dubai Medium" w:hAnsi="Dubai Medium" w:cs="Dubai Medium"/>
          <w:color w:val="000000" w:themeColor="text1"/>
          <w:sz w:val="22"/>
          <w:szCs w:val="22"/>
        </w:rPr>
        <w:t>r</w:t>
      </w:r>
      <w:r>
        <w:rPr>
          <w:rFonts w:ascii="Dubai Medium" w:hAnsi="Dubai Medium" w:cs="Dubai Medium"/>
          <w:color w:val="000000" w:themeColor="text1"/>
          <w:sz w:val="22"/>
          <w:szCs w:val="22"/>
        </w:rPr>
        <w:t xml:space="preserve">entine </w:t>
      </w:r>
      <w:r w:rsidR="00D858D9" w:rsidRPr="00671301">
        <w:rPr>
          <w:rFonts w:ascii="Dubai Medium" w:hAnsi="Dubai Medium" w:cs="Dubai Medium"/>
          <w:color w:val="000000" w:themeColor="text1"/>
          <w:sz w:val="22"/>
          <w:szCs w:val="22"/>
        </w:rPr>
        <w:t xml:space="preserve"> </w:t>
      </w:r>
      <w:hyperlink r:id="rId16" w:history="1">
        <w:r w:rsidR="00A82E0E" w:rsidRPr="00A82E0E">
          <w:rPr>
            <w:rStyle w:val="Hyperlink"/>
            <w:rFonts w:ascii="Dubai Medium" w:hAnsi="Dubai Medium" w:cs="Dubai Medium"/>
            <w:sz w:val="22"/>
            <w:szCs w:val="22"/>
          </w:rPr>
          <w:t>c</w:t>
        </w:r>
        <w:r w:rsidRPr="00A82E0E">
          <w:rPr>
            <w:rStyle w:val="Hyperlink"/>
            <w:rFonts w:ascii="Dubai Medium" w:hAnsi="Dubai Medium" w:cs="Dubai Medium"/>
            <w:sz w:val="22"/>
            <w:szCs w:val="22"/>
          </w:rPr>
          <w:t>armella.tur</w:t>
        </w:r>
        <w:r w:rsidR="004B58CD" w:rsidRPr="00A82E0E">
          <w:rPr>
            <w:rStyle w:val="Hyperlink"/>
            <w:rFonts w:ascii="Dubai Medium" w:hAnsi="Dubai Medium" w:cs="Dubai Medium"/>
            <w:sz w:val="22"/>
            <w:szCs w:val="22"/>
          </w:rPr>
          <w:t>r</w:t>
        </w:r>
        <w:r w:rsidRPr="00A82E0E">
          <w:rPr>
            <w:rStyle w:val="Hyperlink"/>
            <w:rFonts w:ascii="Dubai Medium" w:hAnsi="Dubai Medium" w:cs="Dubai Medium"/>
            <w:sz w:val="22"/>
            <w:szCs w:val="22"/>
          </w:rPr>
          <w:t>entine@cobbk12.org</w:t>
        </w:r>
      </w:hyperlink>
      <w:r w:rsidR="00A817E2" w:rsidRPr="00671301">
        <w:rPr>
          <w:rFonts w:ascii="Dubai Medium" w:hAnsi="Dubai Medium" w:cs="Dubai Medium"/>
          <w:color w:val="000000" w:themeColor="text1"/>
          <w:sz w:val="22"/>
          <w:szCs w:val="22"/>
        </w:rPr>
        <w:tab/>
      </w:r>
      <w:r w:rsidR="00A817E2" w:rsidRPr="00671301">
        <w:rPr>
          <w:rFonts w:ascii="Dubai Medium" w:hAnsi="Dubai Medium" w:cs="Dubai Medium"/>
          <w:color w:val="000000" w:themeColor="text1"/>
          <w:sz w:val="22"/>
          <w:szCs w:val="22"/>
        </w:rPr>
        <w:tab/>
      </w:r>
      <w:r w:rsidR="005706EC" w:rsidRPr="00671301">
        <w:rPr>
          <w:rFonts w:ascii="Dubai Medium" w:hAnsi="Dubai Medium" w:cs="Dubai Medium"/>
          <w:color w:val="000000" w:themeColor="text1"/>
          <w:sz w:val="22"/>
          <w:szCs w:val="22"/>
        </w:rPr>
        <w:tab/>
      </w:r>
    </w:p>
    <w:p w14:paraId="339001B3" w14:textId="206050FC" w:rsidR="00B4467F" w:rsidRPr="00671301" w:rsidRDefault="00E82987" w:rsidP="00B4467F">
      <w:pPr>
        <w:rPr>
          <w:rFonts w:ascii="Dubai Medium" w:hAnsi="Dubai Medium" w:cs="Dubai Medium"/>
          <w:color w:val="000000" w:themeColor="text1"/>
          <w:sz w:val="22"/>
          <w:szCs w:val="22"/>
        </w:rPr>
      </w:pPr>
      <w:bookmarkStart w:id="0" w:name="_GoBack"/>
      <w:bookmarkEnd w:id="0"/>
      <w:r w:rsidRPr="00671301">
        <w:rPr>
          <w:rFonts w:ascii="Dubai Medium" w:hAnsi="Dubai Medium" w:cs="Dubai Medium"/>
          <w:b/>
          <w:color w:val="000000" w:themeColor="text1"/>
          <w:sz w:val="22"/>
          <w:szCs w:val="22"/>
        </w:rPr>
        <w:t xml:space="preserve">SCHOOL WEBSITE:  </w:t>
      </w:r>
      <w:hyperlink r:id="rId17" w:history="1">
        <w:r w:rsidR="006016C0" w:rsidRPr="00671301">
          <w:rPr>
            <w:rStyle w:val="Hyperlink"/>
            <w:rFonts w:ascii="Dubai Medium" w:hAnsi="Dubai Medium" w:cs="Dubai Medium"/>
            <w:color w:val="000000" w:themeColor="text1"/>
            <w:sz w:val="22"/>
            <w:szCs w:val="22"/>
          </w:rPr>
          <w:t>http://www.cobbk12.org/Pebblebrook/</w:t>
        </w:r>
      </w:hyperlink>
    </w:p>
    <w:p w14:paraId="6565F241" w14:textId="77777777" w:rsidR="00F13721" w:rsidRDefault="00F13721" w:rsidP="00E75832">
      <w:pPr>
        <w:rPr>
          <w:rFonts w:ascii="Dubai Medium" w:hAnsi="Dubai Medium" w:cs="Dubai Medium"/>
          <w:b/>
          <w:color w:val="000000" w:themeColor="text1"/>
          <w:sz w:val="22"/>
          <w:szCs w:val="22"/>
        </w:rPr>
      </w:pPr>
    </w:p>
    <w:p w14:paraId="3BAA6DFD" w14:textId="08EF74F1" w:rsidR="00E75832" w:rsidRPr="00F13721" w:rsidRDefault="00E75832" w:rsidP="00E75832">
      <w:pPr>
        <w:rPr>
          <w:rFonts w:ascii="Dubai Medium" w:hAnsi="Dubai Medium" w:cs="Dubai Medium"/>
          <w:b/>
          <w:i/>
          <w:color w:val="000000" w:themeColor="text1"/>
          <w:sz w:val="22"/>
          <w:szCs w:val="22"/>
          <w:u w:val="single"/>
        </w:rPr>
      </w:pPr>
      <w:r w:rsidRPr="00671301">
        <w:rPr>
          <w:rFonts w:ascii="Dubai Medium" w:hAnsi="Dubai Medium" w:cs="Dubai Medium"/>
          <w:b/>
          <w:color w:val="000000" w:themeColor="text1"/>
          <w:sz w:val="22"/>
          <w:szCs w:val="22"/>
        </w:rPr>
        <w:t>TUTORIAL / EXTRA HELP:</w:t>
      </w:r>
      <w:r w:rsidRPr="00671301">
        <w:rPr>
          <w:rFonts w:ascii="Dubai Medium" w:hAnsi="Dubai Medium" w:cs="Dubai Medium"/>
          <w:color w:val="000000" w:themeColor="text1"/>
          <w:sz w:val="22"/>
          <w:szCs w:val="22"/>
        </w:rPr>
        <w:t xml:space="preserve">   Students can </w:t>
      </w:r>
      <w:r w:rsidR="00C668C6" w:rsidRPr="00671301">
        <w:rPr>
          <w:rFonts w:ascii="Dubai Medium" w:hAnsi="Dubai Medium" w:cs="Dubai Medium"/>
          <w:color w:val="000000" w:themeColor="text1"/>
          <w:sz w:val="22"/>
          <w:szCs w:val="22"/>
        </w:rPr>
        <w:t xml:space="preserve">receive additional assistance for course content </w:t>
      </w:r>
      <w:r w:rsidR="00F13721">
        <w:rPr>
          <w:rFonts w:ascii="Dubai Medium" w:hAnsi="Dubai Medium" w:cs="Dubai Medium"/>
          <w:color w:val="000000" w:themeColor="text1"/>
          <w:sz w:val="22"/>
          <w:szCs w:val="22"/>
        </w:rPr>
        <w:t>on Mondays and Thursdays from 1:30-2:10</w:t>
      </w:r>
      <w:proofErr w:type="gramStart"/>
      <w:r w:rsidR="00C668C6" w:rsidRPr="00671301">
        <w:rPr>
          <w:rFonts w:ascii="Dubai Medium" w:hAnsi="Dubai Medium" w:cs="Dubai Medium"/>
          <w:color w:val="000000" w:themeColor="text1"/>
          <w:sz w:val="22"/>
          <w:szCs w:val="22"/>
        </w:rPr>
        <w:t>.</w:t>
      </w:r>
      <w:r w:rsidR="00F13721">
        <w:rPr>
          <w:rFonts w:ascii="Dubai Medium" w:hAnsi="Dubai Medium" w:cs="Dubai Medium"/>
          <w:color w:val="000000" w:themeColor="text1"/>
          <w:sz w:val="22"/>
          <w:szCs w:val="22"/>
        </w:rPr>
        <w:t xml:space="preserve">  </w:t>
      </w:r>
      <w:r w:rsidR="00F13721" w:rsidRPr="00F13721">
        <w:rPr>
          <w:rFonts w:ascii="Dubai Medium" w:hAnsi="Dubai Medium" w:cs="Dubai Medium"/>
          <w:color w:val="000000"/>
          <w:sz w:val="22"/>
          <w:szCs w:val="22"/>
        </w:rPr>
        <w:t>In</w:t>
      </w:r>
      <w:proofErr w:type="gramEnd"/>
      <w:r w:rsidR="00F13721" w:rsidRPr="00F13721">
        <w:rPr>
          <w:rFonts w:ascii="Dubai Medium" w:hAnsi="Dubai Medium" w:cs="Dubai Medium"/>
          <w:color w:val="000000"/>
          <w:sz w:val="22"/>
          <w:szCs w:val="22"/>
        </w:rPr>
        <w:t xml:space="preserve"> order to participate you must sign up on the link on my CTLS home page. In addition, you may be asked to participate in tutorials based on assessments you take in class</w:t>
      </w:r>
      <w:r w:rsidR="00B661DB" w:rsidRPr="00F13721">
        <w:rPr>
          <w:rFonts w:ascii="Dubai Medium" w:hAnsi="Dubai Medium" w:cs="Dubai Medium"/>
          <w:color w:val="000000" w:themeColor="text1"/>
          <w:sz w:val="22"/>
          <w:szCs w:val="22"/>
        </w:rPr>
        <w:t xml:space="preserve">. </w:t>
      </w:r>
    </w:p>
    <w:p w14:paraId="6A05A809" w14:textId="77777777" w:rsidR="003634D6" w:rsidRPr="00671301"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color w:val="000000" w:themeColor="text1"/>
          <w:sz w:val="22"/>
          <w:szCs w:val="22"/>
        </w:rPr>
      </w:pPr>
    </w:p>
    <w:p w14:paraId="2FE44CDB" w14:textId="087EE5AE" w:rsidR="008A7B9E" w:rsidRPr="00671301" w:rsidRDefault="008A7B9E">
      <w:pPr>
        <w:rPr>
          <w:rFonts w:ascii="Dubai Medium" w:hAnsi="Dubai Medium" w:cs="Dubai Medium"/>
          <w:i/>
          <w:color w:val="000000" w:themeColor="text1"/>
          <w:sz w:val="22"/>
          <w:szCs w:val="22"/>
        </w:rPr>
      </w:pPr>
      <w:r w:rsidRPr="00671301">
        <w:rPr>
          <w:rFonts w:ascii="Dubai Medium" w:hAnsi="Dubai Medium" w:cs="Dubai Medium"/>
          <w:b/>
          <w:color w:val="000000" w:themeColor="text1"/>
          <w:sz w:val="22"/>
          <w:szCs w:val="22"/>
        </w:rPr>
        <w:t>COURSE DESCRIPTION:</w:t>
      </w:r>
      <w:r w:rsidR="004C45B8" w:rsidRPr="00671301">
        <w:rPr>
          <w:rFonts w:ascii="Dubai Medium" w:hAnsi="Dubai Medium" w:cs="Dubai Medium"/>
          <w:b/>
          <w:color w:val="000000" w:themeColor="text1"/>
          <w:sz w:val="22"/>
          <w:szCs w:val="22"/>
        </w:rPr>
        <w:t xml:space="preserve"> </w:t>
      </w:r>
    </w:p>
    <w:p w14:paraId="5E4BECF5" w14:textId="77777777" w:rsidR="00D858D9" w:rsidRPr="00671301" w:rsidRDefault="00D858D9" w:rsidP="00D858D9">
      <w:pPr>
        <w:rPr>
          <w:rFonts w:ascii="Dubai Medium" w:hAnsi="Dubai Medium" w:cs="Dubai Medium"/>
          <w:color w:val="000000" w:themeColor="text1"/>
          <w:sz w:val="22"/>
          <w:szCs w:val="22"/>
        </w:rPr>
      </w:pPr>
      <w:r w:rsidRPr="00671301">
        <w:rPr>
          <w:rFonts w:ascii="Dubai Medium" w:hAnsi="Dubai Medium" w:cs="Dubai Medium"/>
          <w:bCs/>
          <w:i/>
          <w:color w:val="000000" w:themeColor="text1"/>
          <w:sz w:val="22"/>
          <w:szCs w:val="22"/>
        </w:rPr>
        <w:t>This is the third in the sequence of mathematics courses designed to ensure that students are prepared to take higher level mathematics courses during their high school career, including Pre-Calculus, Advanced Placement Calculus AB, and Advanced Placement Statistics.</w:t>
      </w:r>
    </w:p>
    <w:p w14:paraId="073E07E0" w14:textId="77777777" w:rsidR="00D858D9" w:rsidRPr="00671301" w:rsidRDefault="00D858D9">
      <w:pPr>
        <w:rPr>
          <w:rFonts w:ascii="Dubai Medium" w:hAnsi="Dubai Medium" w:cs="Dubai Medium"/>
          <w:color w:val="000000" w:themeColor="text1"/>
          <w:sz w:val="22"/>
          <w:szCs w:val="22"/>
        </w:rPr>
      </w:pPr>
    </w:p>
    <w:p w14:paraId="0D0B940D" w14:textId="7727147A" w:rsidR="00351A46" w:rsidRPr="00671301" w:rsidRDefault="70CE20CA" w:rsidP="00351A46">
      <w:pPr>
        <w:rPr>
          <w:rFonts w:ascii="Dubai Medium" w:hAnsi="Dubai Medium" w:cs="Dubai Medium"/>
          <w:color w:val="000000" w:themeColor="text1"/>
          <w:sz w:val="22"/>
          <w:szCs w:val="22"/>
        </w:rPr>
      </w:pPr>
      <w:r w:rsidRPr="00671301">
        <w:rPr>
          <w:rFonts w:ascii="Dubai Medium" w:hAnsi="Dubai Medium" w:cs="Dubai Medium"/>
          <w:b/>
          <w:bCs/>
          <w:color w:val="000000" w:themeColor="text1"/>
          <w:sz w:val="22"/>
          <w:szCs w:val="22"/>
        </w:rPr>
        <w:t>TEXTBOOK/SUPPLEMENTAL RESOURCES:</w:t>
      </w:r>
      <w:r w:rsidRPr="00671301">
        <w:rPr>
          <w:rFonts w:ascii="Dubai Medium" w:hAnsi="Dubai Medium" w:cs="Dubai Medium"/>
          <w:color w:val="000000" w:themeColor="text1"/>
          <w:sz w:val="22"/>
          <w:szCs w:val="22"/>
        </w:rPr>
        <w:t xml:space="preserve"> Our main textbook / resources for the course </w:t>
      </w:r>
      <w:r w:rsidR="00D858D9" w:rsidRPr="00671301">
        <w:rPr>
          <w:rFonts w:ascii="Dubai Medium" w:hAnsi="Dubai Medium" w:cs="Dubai Medium"/>
          <w:color w:val="000000" w:themeColor="text1"/>
          <w:sz w:val="22"/>
          <w:szCs w:val="22"/>
        </w:rPr>
        <w:t xml:space="preserve">is online websites and videos. </w:t>
      </w:r>
    </w:p>
    <w:p w14:paraId="31498BC6" w14:textId="77777777" w:rsidR="001C2ED2" w:rsidRPr="00671301" w:rsidRDefault="001C2ED2" w:rsidP="00351A46">
      <w:pPr>
        <w:rPr>
          <w:rFonts w:ascii="Dubai Medium" w:hAnsi="Dubai Medium" w:cs="Dubai Medium"/>
          <w:color w:val="000000" w:themeColor="text1"/>
          <w:sz w:val="22"/>
          <w:szCs w:val="22"/>
        </w:rPr>
      </w:pPr>
    </w:p>
    <w:p w14:paraId="13FCB7DF" w14:textId="04D4688E" w:rsidR="00D858D9" w:rsidRPr="00671301" w:rsidRDefault="00351A46" w:rsidP="00351A46">
      <w:pPr>
        <w:rPr>
          <w:rFonts w:ascii="Dubai Medium" w:hAnsi="Dubai Medium" w:cs="Dubai Medium"/>
          <w:color w:val="000000" w:themeColor="text1"/>
          <w:sz w:val="22"/>
          <w:szCs w:val="22"/>
        </w:rPr>
      </w:pPr>
      <w:r w:rsidRPr="00671301">
        <w:rPr>
          <w:rFonts w:ascii="Dubai Medium" w:hAnsi="Dubai Medium" w:cs="Dubai Medium"/>
          <w:b/>
          <w:color w:val="000000" w:themeColor="text1"/>
          <w:sz w:val="22"/>
          <w:szCs w:val="22"/>
        </w:rPr>
        <w:t>MATERIALS NEEDED</w:t>
      </w:r>
      <w:r w:rsidRPr="00671301">
        <w:rPr>
          <w:rFonts w:ascii="Dubai Medium" w:hAnsi="Dubai Medium" w:cs="Dubai Medium"/>
          <w:color w:val="000000" w:themeColor="text1"/>
          <w:sz w:val="22"/>
          <w:szCs w:val="22"/>
        </w:rPr>
        <w:t xml:space="preserve">: </w:t>
      </w:r>
    </w:p>
    <w:p w14:paraId="56D5EA7F" w14:textId="7E8FFA24" w:rsidR="00D858D9" w:rsidRPr="00671301" w:rsidRDefault="00F13721" w:rsidP="00D858D9">
      <w:pPr>
        <w:rPr>
          <w:rFonts w:ascii="Dubai Medium" w:hAnsi="Dubai Medium" w:cs="Dubai Medium"/>
          <w:color w:val="000000" w:themeColor="text1"/>
          <w:sz w:val="22"/>
          <w:szCs w:val="22"/>
        </w:rPr>
      </w:pPr>
      <w:r>
        <w:rPr>
          <w:rFonts w:ascii="Dubai Medium" w:hAnsi="Dubai Medium" w:cs="Dubai Medium"/>
          <w:color w:val="000000" w:themeColor="text1"/>
          <w:sz w:val="22"/>
          <w:szCs w:val="22"/>
        </w:rPr>
        <w:t xml:space="preserve">Computer &amp; Internet Connection, </w:t>
      </w:r>
      <w:r w:rsidR="00D858D9" w:rsidRPr="00671301">
        <w:rPr>
          <w:rFonts w:ascii="Dubai Medium" w:hAnsi="Dubai Medium" w:cs="Dubai Medium"/>
          <w:color w:val="000000" w:themeColor="text1"/>
          <w:sz w:val="22"/>
          <w:szCs w:val="22"/>
        </w:rPr>
        <w:t>Notebook (</w:t>
      </w:r>
      <w:proofErr w:type="gramStart"/>
      <w:r w:rsidR="00D858D9" w:rsidRPr="00671301">
        <w:rPr>
          <w:rFonts w:ascii="Dubai Medium" w:hAnsi="Dubai Medium" w:cs="Dubai Medium"/>
          <w:color w:val="000000" w:themeColor="text1"/>
          <w:sz w:val="22"/>
          <w:szCs w:val="22"/>
        </w:rPr>
        <w:t>2 inch</w:t>
      </w:r>
      <w:proofErr w:type="gramEnd"/>
      <w:r w:rsidR="00D858D9" w:rsidRPr="00671301">
        <w:rPr>
          <w:rFonts w:ascii="Dubai Medium" w:hAnsi="Dubai Medium" w:cs="Dubai Medium"/>
          <w:color w:val="000000" w:themeColor="text1"/>
          <w:sz w:val="22"/>
          <w:szCs w:val="22"/>
        </w:rPr>
        <w:t>, 3 Ring Binder), Paper, Pencils and Calculator (</w:t>
      </w:r>
      <w:r w:rsidR="00D858D9" w:rsidRPr="00671301">
        <w:rPr>
          <w:rFonts w:ascii="Dubai Medium" w:hAnsi="Dubai Medium" w:cs="Dubai Medium"/>
          <w:i/>
          <w:color w:val="000000" w:themeColor="text1"/>
          <w:sz w:val="22"/>
          <w:szCs w:val="22"/>
        </w:rPr>
        <w:t xml:space="preserve">Recommended: TI 30xIIS, TI 36X Pro) </w:t>
      </w:r>
    </w:p>
    <w:p w14:paraId="1FAD4FAA" w14:textId="77777777" w:rsidR="00D858D9" w:rsidRPr="00671301" w:rsidRDefault="00D858D9" w:rsidP="00351A46">
      <w:pPr>
        <w:rPr>
          <w:rFonts w:ascii="Dubai Medium" w:hAnsi="Dubai Medium" w:cs="Dubai Medium"/>
          <w:color w:val="000000" w:themeColor="text1"/>
          <w:sz w:val="22"/>
          <w:szCs w:val="22"/>
        </w:rPr>
      </w:pPr>
    </w:p>
    <w:p w14:paraId="0E27B00A" w14:textId="77777777" w:rsidR="000C4E02" w:rsidRPr="00671301" w:rsidRDefault="000C4E02" w:rsidP="005F573D">
      <w:pPr>
        <w:ind w:left="3600"/>
        <w:rPr>
          <w:rFonts w:ascii="Dubai Medium" w:hAnsi="Dubai Medium" w:cs="Dubai Medium"/>
          <w:color w:val="000000" w:themeColor="text1"/>
          <w:sz w:val="22"/>
          <w:szCs w:val="22"/>
        </w:rPr>
      </w:pPr>
    </w:p>
    <w:p w14:paraId="5DA0A89F" w14:textId="77777777" w:rsidR="00F13721" w:rsidRDefault="00F13721" w:rsidP="000C4E02">
      <w:pPr>
        <w:rPr>
          <w:rFonts w:ascii="Dubai Medium" w:hAnsi="Dubai Medium" w:cs="Dubai Medium"/>
          <w:b/>
          <w:bCs/>
          <w:color w:val="000000" w:themeColor="text1"/>
          <w:sz w:val="22"/>
          <w:szCs w:val="22"/>
        </w:rPr>
      </w:pPr>
    </w:p>
    <w:p w14:paraId="62C90A2A" w14:textId="77777777" w:rsidR="00F13721" w:rsidRDefault="00F13721" w:rsidP="000C4E02">
      <w:pPr>
        <w:rPr>
          <w:rFonts w:ascii="Dubai Medium" w:hAnsi="Dubai Medium" w:cs="Dubai Medium"/>
          <w:b/>
          <w:bCs/>
          <w:color w:val="000000" w:themeColor="text1"/>
          <w:sz w:val="22"/>
          <w:szCs w:val="22"/>
        </w:rPr>
      </w:pPr>
    </w:p>
    <w:p w14:paraId="3CCEC3F5" w14:textId="77777777" w:rsidR="00F13721" w:rsidRDefault="00F13721" w:rsidP="000C4E02">
      <w:pPr>
        <w:rPr>
          <w:rFonts w:ascii="Dubai Medium" w:hAnsi="Dubai Medium" w:cs="Dubai Medium"/>
          <w:b/>
          <w:bCs/>
          <w:color w:val="000000" w:themeColor="text1"/>
          <w:sz w:val="22"/>
          <w:szCs w:val="22"/>
        </w:rPr>
      </w:pPr>
    </w:p>
    <w:p w14:paraId="0FC0D0FD" w14:textId="5597D4E2" w:rsidR="000C4E02" w:rsidRPr="00671301" w:rsidRDefault="000C4E02" w:rsidP="000C4E02">
      <w:pPr>
        <w:rPr>
          <w:rFonts w:ascii="Dubai Medium" w:hAnsi="Dubai Medium" w:cs="Dubai Medium"/>
          <w:b/>
          <w:bCs/>
          <w:color w:val="000000" w:themeColor="text1"/>
          <w:sz w:val="22"/>
          <w:szCs w:val="22"/>
        </w:rPr>
      </w:pPr>
      <w:r w:rsidRPr="00671301">
        <w:rPr>
          <w:rFonts w:ascii="Dubai Medium" w:hAnsi="Dubai Medium" w:cs="Dubai Medium"/>
          <w:b/>
          <w:bCs/>
          <w:color w:val="000000" w:themeColor="text1"/>
          <w:sz w:val="22"/>
          <w:szCs w:val="22"/>
        </w:rPr>
        <w:t xml:space="preserve">CLASS EXPECTATIONS: </w:t>
      </w:r>
    </w:p>
    <w:p w14:paraId="500FDAE6" w14:textId="77777777" w:rsidR="00D858D9" w:rsidRPr="00671301" w:rsidRDefault="00D858D9" w:rsidP="00D858D9">
      <w:pPr>
        <w:pStyle w:val="ListParagraph"/>
        <w:numPr>
          <w:ilvl w:val="0"/>
          <w:numId w:val="24"/>
        </w:numPr>
        <w:spacing w:after="0" w:line="240" w:lineRule="auto"/>
        <w:rPr>
          <w:rFonts w:ascii="Dubai Medium" w:hAnsi="Dubai Medium" w:cs="Dubai Medium"/>
          <w:color w:val="000000" w:themeColor="text1"/>
        </w:rPr>
      </w:pPr>
      <w:r w:rsidRPr="00671301">
        <w:rPr>
          <w:rFonts w:ascii="Dubai Medium" w:hAnsi="Dubai Medium" w:cs="Dubai Medium"/>
          <w:color w:val="000000" w:themeColor="text1"/>
        </w:rPr>
        <w:t xml:space="preserve">BE READY – be prompt, prepared, and participate in </w:t>
      </w:r>
      <w:r w:rsidRPr="00671301">
        <w:rPr>
          <w:rFonts w:ascii="Dubai Medium" w:hAnsi="Dubai Medium" w:cs="Dubai Medium"/>
          <w:b/>
          <w:color w:val="000000" w:themeColor="text1"/>
        </w:rPr>
        <w:t>ALL</w:t>
      </w:r>
      <w:r w:rsidRPr="00671301">
        <w:rPr>
          <w:rFonts w:ascii="Dubai Medium" w:hAnsi="Dubai Medium" w:cs="Dubai Medium"/>
          <w:color w:val="000000" w:themeColor="text1"/>
        </w:rPr>
        <w:t xml:space="preserve"> class activities</w:t>
      </w:r>
    </w:p>
    <w:p w14:paraId="0B4D84BF" w14:textId="77777777" w:rsidR="00D858D9" w:rsidRPr="00671301" w:rsidRDefault="00D858D9" w:rsidP="00D858D9">
      <w:pPr>
        <w:pStyle w:val="ListParagraph"/>
        <w:numPr>
          <w:ilvl w:val="0"/>
          <w:numId w:val="24"/>
        </w:numPr>
        <w:spacing w:after="0" w:line="240" w:lineRule="auto"/>
        <w:rPr>
          <w:rFonts w:ascii="Dubai Medium" w:hAnsi="Dubai Medium" w:cs="Dubai Medium"/>
          <w:color w:val="000000" w:themeColor="text1"/>
        </w:rPr>
      </w:pPr>
      <w:r w:rsidRPr="00671301">
        <w:rPr>
          <w:rFonts w:ascii="Dubai Medium" w:hAnsi="Dubai Medium" w:cs="Dubai Medium"/>
          <w:color w:val="000000" w:themeColor="text1"/>
        </w:rPr>
        <w:t>BE RESPECTFUL – of yourself, others and their property</w:t>
      </w:r>
    </w:p>
    <w:p w14:paraId="37EA4909" w14:textId="77777777" w:rsidR="00D858D9" w:rsidRPr="00671301" w:rsidRDefault="00D858D9" w:rsidP="00D858D9">
      <w:pPr>
        <w:pStyle w:val="ListParagraph"/>
        <w:numPr>
          <w:ilvl w:val="0"/>
          <w:numId w:val="24"/>
        </w:numPr>
        <w:spacing w:after="0" w:line="240" w:lineRule="auto"/>
        <w:rPr>
          <w:rFonts w:ascii="Dubai Medium" w:hAnsi="Dubai Medium" w:cs="Dubai Medium"/>
          <w:color w:val="000000" w:themeColor="text1"/>
        </w:rPr>
      </w:pPr>
      <w:r w:rsidRPr="00671301">
        <w:rPr>
          <w:rFonts w:ascii="Dubai Medium" w:hAnsi="Dubai Medium" w:cs="Dubai Medium"/>
          <w:color w:val="000000" w:themeColor="text1"/>
        </w:rPr>
        <w:t>BE RESPONSIBLE – for all assignments, materials and your behavior</w:t>
      </w:r>
    </w:p>
    <w:p w14:paraId="44EAFD9C" w14:textId="77777777" w:rsidR="00E75832" w:rsidRPr="00671301" w:rsidRDefault="00E75832" w:rsidP="000C4E02">
      <w:pPr>
        <w:rPr>
          <w:rFonts w:ascii="Dubai Medium" w:hAnsi="Dubai Medium" w:cs="Dubai Medium"/>
          <w:color w:val="000000" w:themeColor="text1"/>
          <w:sz w:val="22"/>
          <w:szCs w:val="22"/>
        </w:rPr>
      </w:pPr>
    </w:p>
    <w:p w14:paraId="4B94D5A5" w14:textId="4F3F5B5C" w:rsidR="00D92B0E" w:rsidRPr="00F13721" w:rsidRDefault="00D92B0E" w:rsidP="00D92B0E">
      <w:pPr>
        <w:rPr>
          <w:rFonts w:ascii="Dubai Medium" w:hAnsi="Dubai Medium" w:cs="Dubai Medium"/>
          <w:b/>
          <w:color w:val="000000" w:themeColor="text1"/>
          <w:sz w:val="22"/>
          <w:szCs w:val="22"/>
        </w:rPr>
      </w:pPr>
      <w:r w:rsidRPr="00671301">
        <w:rPr>
          <w:rFonts w:ascii="Dubai Medium" w:hAnsi="Dubai Medium" w:cs="Dubai Medium"/>
          <w:b/>
          <w:color w:val="000000" w:themeColor="text1"/>
          <w:sz w:val="22"/>
          <w:szCs w:val="22"/>
        </w:rPr>
        <w:t xml:space="preserve">ATTENDANCE AND MAKE-UP POLICY:  </w:t>
      </w:r>
      <w:r w:rsidR="00F13721" w:rsidRPr="00F13721">
        <w:rPr>
          <w:rFonts w:ascii="Dubai Medium" w:hAnsi="Dubai Medium" w:cs="Dubai Medium"/>
          <w:color w:val="000000"/>
          <w:sz w:val="22"/>
          <w:szCs w:val="22"/>
        </w:rPr>
        <w:t>It is the student’s responsibility to obtain and submit any work missed work due to an absence. Portions of the class will be recorded but are not accessible to students without a conversation with teacher and/or absent note, parent contact, or other forms of documentation.</w:t>
      </w:r>
    </w:p>
    <w:p w14:paraId="0140B217" w14:textId="77777777" w:rsidR="00F13721" w:rsidRDefault="00F13721" w:rsidP="00D92B0E">
      <w:pPr>
        <w:rPr>
          <w:rFonts w:ascii="Dubai Medium" w:hAnsi="Dubai Medium" w:cs="Dubai Medium"/>
          <w:b/>
          <w:color w:val="000000" w:themeColor="text1"/>
          <w:sz w:val="22"/>
          <w:szCs w:val="22"/>
        </w:rPr>
      </w:pPr>
    </w:p>
    <w:p w14:paraId="0249C0D9" w14:textId="7F6282CB" w:rsidR="00D92B0E" w:rsidRPr="00671301" w:rsidRDefault="00D92B0E" w:rsidP="00D92B0E">
      <w:pPr>
        <w:rPr>
          <w:rFonts w:ascii="Dubai Medium" w:hAnsi="Dubai Medium" w:cs="Dubai Medium"/>
          <w:b/>
          <w:color w:val="000000" w:themeColor="text1"/>
          <w:sz w:val="22"/>
          <w:szCs w:val="22"/>
        </w:rPr>
      </w:pPr>
      <w:r w:rsidRPr="00671301">
        <w:rPr>
          <w:rFonts w:ascii="Dubai Medium" w:hAnsi="Dubai Medium" w:cs="Dubai Medium"/>
          <w:b/>
          <w:color w:val="000000" w:themeColor="text1"/>
          <w:sz w:val="22"/>
          <w:szCs w:val="22"/>
        </w:rPr>
        <w:t>TARDY POLICY:  </w:t>
      </w:r>
    </w:p>
    <w:p w14:paraId="35C554BD" w14:textId="1F663B7C" w:rsidR="00D92B0E" w:rsidRPr="00B71902" w:rsidRDefault="00B71902" w:rsidP="00D92B0E">
      <w:pPr>
        <w:rPr>
          <w:rFonts w:ascii="Dubai Medium" w:hAnsi="Dubai Medium" w:cs="Dubai Medium"/>
          <w:color w:val="000000" w:themeColor="text1"/>
          <w:sz w:val="22"/>
          <w:szCs w:val="22"/>
        </w:rPr>
      </w:pPr>
      <w:r w:rsidRPr="00B71902">
        <w:rPr>
          <w:rFonts w:ascii="Dubai Medium" w:hAnsi="Dubai Medium" w:cs="Dubai Medium"/>
          <w:color w:val="000000"/>
          <w:sz w:val="22"/>
          <w:szCs w:val="22"/>
        </w:rPr>
        <w:t xml:space="preserve">To avoid being counted tardy, students must be seated and ready for class when the bell rings or be digitally present at the beginning of the virtual session. School policy states that students may receive detention and or an administrative referral for repeated </w:t>
      </w:r>
      <w:proofErr w:type="spellStart"/>
      <w:r w:rsidRPr="00B71902">
        <w:rPr>
          <w:rFonts w:ascii="Dubai Medium" w:hAnsi="Dubai Medium" w:cs="Dubai Medium"/>
          <w:color w:val="000000"/>
          <w:sz w:val="22"/>
          <w:szCs w:val="22"/>
        </w:rPr>
        <w:t>tard</w:t>
      </w:r>
      <w:r>
        <w:rPr>
          <w:rFonts w:ascii="Dubai Medium" w:hAnsi="Dubai Medium" w:cs="Dubai Medium"/>
          <w:color w:val="000000"/>
          <w:sz w:val="22"/>
          <w:szCs w:val="22"/>
        </w:rPr>
        <w:t>ys</w:t>
      </w:r>
      <w:proofErr w:type="spellEnd"/>
      <w:r w:rsidRPr="00B71902">
        <w:rPr>
          <w:rFonts w:ascii="Dubai Medium" w:hAnsi="Dubai Medium" w:cs="Dubai Medium"/>
          <w:color w:val="000000"/>
          <w:sz w:val="22"/>
          <w:szCs w:val="22"/>
        </w:rPr>
        <w:t>.</w:t>
      </w:r>
      <w:r w:rsidR="00D92B0E" w:rsidRPr="00B71902">
        <w:rPr>
          <w:rFonts w:ascii="Dubai Medium" w:hAnsi="Dubai Medium" w:cs="Dubai Medium"/>
          <w:color w:val="000000" w:themeColor="text1"/>
          <w:sz w:val="22"/>
          <w:szCs w:val="22"/>
        </w:rPr>
        <w:t xml:space="preserve">  </w:t>
      </w:r>
    </w:p>
    <w:p w14:paraId="3DEEC669" w14:textId="77777777" w:rsidR="00D92B0E" w:rsidRPr="00671301" w:rsidRDefault="00D92B0E" w:rsidP="00D92B0E">
      <w:pPr>
        <w:rPr>
          <w:rFonts w:ascii="Dubai Medium" w:hAnsi="Dubai Medium" w:cs="Dubai Medium"/>
          <w:color w:val="000000" w:themeColor="text1"/>
          <w:sz w:val="22"/>
          <w:szCs w:val="22"/>
        </w:rPr>
      </w:pPr>
    </w:p>
    <w:p w14:paraId="7EA0B167" w14:textId="77777777" w:rsidR="00D92B0E" w:rsidRPr="00671301" w:rsidRDefault="00D92B0E" w:rsidP="00D92B0E">
      <w:pPr>
        <w:rPr>
          <w:rFonts w:ascii="Dubai Medium" w:hAnsi="Dubai Medium" w:cs="Dubai Medium"/>
          <w:b/>
          <w:color w:val="000000" w:themeColor="text1"/>
          <w:sz w:val="22"/>
          <w:szCs w:val="22"/>
        </w:rPr>
      </w:pPr>
      <w:r w:rsidRPr="00671301">
        <w:rPr>
          <w:rFonts w:ascii="Dubai Medium" w:hAnsi="Dubai Medium" w:cs="Dubai Medium"/>
          <w:b/>
          <w:color w:val="000000" w:themeColor="text1"/>
          <w:sz w:val="22"/>
          <w:szCs w:val="22"/>
        </w:rPr>
        <w:t>CELL PHONES AND ELECTRONIC DEVICES</w:t>
      </w:r>
      <w:r w:rsidRPr="00671301">
        <w:rPr>
          <w:rFonts w:ascii="Dubai Medium" w:hAnsi="Dubai Medium" w:cs="Dubai Medium"/>
          <w:i/>
          <w:color w:val="000000" w:themeColor="text1"/>
          <w:sz w:val="22"/>
          <w:szCs w:val="22"/>
        </w:rPr>
        <w:t>:</w:t>
      </w:r>
      <w:r w:rsidRPr="00671301">
        <w:rPr>
          <w:rFonts w:ascii="Dubai Medium" w:hAnsi="Dubai Medium" w:cs="Dubai Medium"/>
          <w:b/>
          <w:color w:val="000000" w:themeColor="text1"/>
          <w:sz w:val="22"/>
          <w:szCs w:val="22"/>
        </w:rPr>
        <w:t xml:space="preserve"> </w:t>
      </w:r>
    </w:p>
    <w:p w14:paraId="049F31CB" w14:textId="2238ED50" w:rsidR="00D92B0E" w:rsidRPr="00B71902" w:rsidRDefault="00B71902" w:rsidP="000C4E02">
      <w:pPr>
        <w:rPr>
          <w:rFonts w:ascii="Dubai Medium" w:hAnsi="Dubai Medium" w:cs="Dubai Medium"/>
          <w:color w:val="000000"/>
          <w:sz w:val="22"/>
          <w:szCs w:val="22"/>
        </w:rPr>
      </w:pPr>
      <w:r w:rsidRPr="00B71902">
        <w:rPr>
          <w:rFonts w:ascii="Dubai Medium" w:hAnsi="Dubai Medium" w:cs="Dubai Medium"/>
          <w:color w:val="000000"/>
          <w:sz w:val="22"/>
          <w:szCs w:val="22"/>
        </w:rPr>
        <w:t>As per school policy, cell phones are not to be used during class time unless directed by the teacher for instructional purposes and if you are using it for access to CTLS platform.</w:t>
      </w:r>
    </w:p>
    <w:p w14:paraId="7CF4E21C" w14:textId="77777777" w:rsidR="00B71902" w:rsidRPr="00671301" w:rsidRDefault="00B71902" w:rsidP="000C4E02">
      <w:pPr>
        <w:rPr>
          <w:rFonts w:ascii="Dubai Medium" w:hAnsi="Dubai Medium" w:cs="Dubai Medium"/>
          <w:color w:val="000000" w:themeColor="text1"/>
          <w:sz w:val="22"/>
          <w:szCs w:val="22"/>
        </w:rPr>
      </w:pPr>
    </w:p>
    <w:p w14:paraId="29E6D2B2" w14:textId="77777777" w:rsidR="00E75832" w:rsidRPr="00671301" w:rsidRDefault="00E75832" w:rsidP="00E75832">
      <w:pPr>
        <w:rPr>
          <w:rFonts w:ascii="Dubai Medium" w:hAnsi="Dubai Medium" w:cs="Dubai Medium"/>
          <w:b/>
          <w:color w:val="000000" w:themeColor="text1"/>
          <w:sz w:val="22"/>
          <w:szCs w:val="22"/>
        </w:rPr>
      </w:pPr>
      <w:r w:rsidRPr="00671301">
        <w:rPr>
          <w:rFonts w:ascii="Dubai Medium" w:hAnsi="Dubai Medium" w:cs="Dubai Medium"/>
          <w:b/>
          <w:color w:val="000000" w:themeColor="text1"/>
          <w:sz w:val="22"/>
          <w:szCs w:val="22"/>
        </w:rPr>
        <w:t>GRADING SCALE:</w:t>
      </w:r>
    </w:p>
    <w:p w14:paraId="1BA99D0A" w14:textId="77777777" w:rsidR="00E75832" w:rsidRPr="00671301" w:rsidRDefault="00E75832" w:rsidP="00E75832">
      <w:pPr>
        <w:ind w:left="720"/>
        <w:jc w:val="both"/>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 xml:space="preserve">A - 100-90% </w:t>
      </w:r>
    </w:p>
    <w:p w14:paraId="2EF69C4D" w14:textId="77777777" w:rsidR="00E75832" w:rsidRPr="00671301" w:rsidRDefault="00E75832" w:rsidP="00E75832">
      <w:pPr>
        <w:ind w:left="720"/>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B - 89-80%</w:t>
      </w:r>
    </w:p>
    <w:p w14:paraId="1EAF19E2" w14:textId="77777777" w:rsidR="00E75832" w:rsidRPr="00671301" w:rsidRDefault="00E75832" w:rsidP="00E75832">
      <w:pPr>
        <w:ind w:left="720"/>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C - 79-74%</w:t>
      </w:r>
    </w:p>
    <w:p w14:paraId="097CF1AD" w14:textId="77777777" w:rsidR="00E75832" w:rsidRPr="00671301" w:rsidRDefault="00E75832" w:rsidP="00E75832">
      <w:pPr>
        <w:ind w:left="720"/>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D – 70-73%</w:t>
      </w:r>
    </w:p>
    <w:p w14:paraId="45C3F7BC" w14:textId="77777777" w:rsidR="00E75832" w:rsidRPr="00671301" w:rsidRDefault="70CE20CA" w:rsidP="00E75832">
      <w:pPr>
        <w:ind w:left="720"/>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F - 69-Below</w:t>
      </w:r>
    </w:p>
    <w:p w14:paraId="025D9919" w14:textId="77777777" w:rsidR="00592EDB" w:rsidRPr="00671301" w:rsidRDefault="00592EDB" w:rsidP="000C4E02">
      <w:pPr>
        <w:pStyle w:val="NormalWeb"/>
        <w:contextualSpacing/>
        <w:rPr>
          <w:rFonts w:ascii="Dubai Medium" w:hAnsi="Dubai Medium" w:cs="Dubai Medium"/>
          <w:b/>
          <w:color w:val="000000" w:themeColor="text1"/>
          <w:sz w:val="22"/>
          <w:szCs w:val="22"/>
        </w:rPr>
      </w:pPr>
    </w:p>
    <w:p w14:paraId="7DD8A65A" w14:textId="77777777" w:rsidR="00592EDB" w:rsidRPr="00671301" w:rsidRDefault="00592EDB" w:rsidP="000C4E02">
      <w:pPr>
        <w:pStyle w:val="NormalWeb"/>
        <w:contextualSpacing/>
        <w:rPr>
          <w:rFonts w:ascii="Dubai Medium" w:hAnsi="Dubai Medium" w:cs="Dubai Medium"/>
          <w:b/>
          <w:color w:val="000000" w:themeColor="text1"/>
          <w:sz w:val="22"/>
          <w:szCs w:val="22"/>
        </w:rPr>
      </w:pPr>
    </w:p>
    <w:p w14:paraId="7E1DE874" w14:textId="77777777" w:rsidR="00592EDB" w:rsidRPr="00671301" w:rsidRDefault="00592EDB" w:rsidP="000C4E02">
      <w:pPr>
        <w:pStyle w:val="NormalWeb"/>
        <w:contextualSpacing/>
        <w:rPr>
          <w:rFonts w:ascii="Dubai Medium" w:hAnsi="Dubai Medium" w:cs="Dubai Medium"/>
          <w:b/>
          <w:color w:val="000000" w:themeColor="text1"/>
          <w:sz w:val="22"/>
          <w:szCs w:val="22"/>
        </w:rPr>
      </w:pPr>
    </w:p>
    <w:p w14:paraId="28591064" w14:textId="77777777" w:rsidR="00592EDB" w:rsidRPr="00671301" w:rsidRDefault="00592EDB" w:rsidP="000C4E02">
      <w:pPr>
        <w:pStyle w:val="NormalWeb"/>
        <w:contextualSpacing/>
        <w:rPr>
          <w:rFonts w:ascii="Dubai Medium" w:hAnsi="Dubai Medium" w:cs="Dubai Medium"/>
          <w:b/>
          <w:color w:val="000000" w:themeColor="text1"/>
          <w:sz w:val="22"/>
          <w:szCs w:val="22"/>
        </w:rPr>
      </w:pPr>
    </w:p>
    <w:p w14:paraId="72F40556" w14:textId="77777777" w:rsidR="00592EDB" w:rsidRPr="00671301" w:rsidRDefault="00592EDB" w:rsidP="000C4E02">
      <w:pPr>
        <w:pStyle w:val="NormalWeb"/>
        <w:contextualSpacing/>
        <w:rPr>
          <w:rFonts w:ascii="Dubai Medium" w:hAnsi="Dubai Medium" w:cs="Dubai Medium"/>
          <w:b/>
          <w:color w:val="000000" w:themeColor="text1"/>
          <w:sz w:val="22"/>
          <w:szCs w:val="22"/>
        </w:rPr>
      </w:pPr>
    </w:p>
    <w:p w14:paraId="6D6F62F4" w14:textId="0CFF644A" w:rsidR="00592EDB" w:rsidRDefault="00592EDB" w:rsidP="000C4E02">
      <w:pPr>
        <w:pStyle w:val="NormalWeb"/>
        <w:contextualSpacing/>
        <w:rPr>
          <w:rFonts w:ascii="Dubai Medium" w:hAnsi="Dubai Medium" w:cs="Dubai Medium"/>
          <w:b/>
          <w:color w:val="000000" w:themeColor="text1"/>
          <w:sz w:val="22"/>
          <w:szCs w:val="22"/>
        </w:rPr>
      </w:pPr>
    </w:p>
    <w:p w14:paraId="3CB72627" w14:textId="77777777" w:rsidR="00B661DB" w:rsidRPr="00671301" w:rsidRDefault="00B661DB" w:rsidP="000C4E02">
      <w:pPr>
        <w:pStyle w:val="NormalWeb"/>
        <w:contextualSpacing/>
        <w:rPr>
          <w:rFonts w:ascii="Dubai Medium" w:hAnsi="Dubai Medium" w:cs="Dubai Medium"/>
          <w:b/>
          <w:color w:val="000000" w:themeColor="text1"/>
          <w:sz w:val="22"/>
          <w:szCs w:val="22"/>
        </w:rPr>
      </w:pPr>
    </w:p>
    <w:p w14:paraId="1CFD9690" w14:textId="77777777" w:rsidR="00592EDB" w:rsidRPr="00671301" w:rsidRDefault="00592EDB" w:rsidP="000C4E02">
      <w:pPr>
        <w:pStyle w:val="NormalWeb"/>
        <w:contextualSpacing/>
        <w:rPr>
          <w:rFonts w:ascii="Dubai Medium" w:hAnsi="Dubai Medium" w:cs="Dubai Medium"/>
          <w:b/>
          <w:color w:val="000000" w:themeColor="text1"/>
          <w:sz w:val="22"/>
          <w:szCs w:val="22"/>
        </w:rPr>
      </w:pPr>
    </w:p>
    <w:p w14:paraId="71694EE8" w14:textId="77777777" w:rsidR="00592EDB" w:rsidRPr="00671301" w:rsidRDefault="00592EDB" w:rsidP="000C4E02">
      <w:pPr>
        <w:pStyle w:val="NormalWeb"/>
        <w:contextualSpacing/>
        <w:rPr>
          <w:rFonts w:ascii="Dubai Medium" w:hAnsi="Dubai Medium" w:cs="Dubai Medium"/>
          <w:b/>
          <w:color w:val="000000" w:themeColor="text1"/>
          <w:sz w:val="22"/>
          <w:szCs w:val="22"/>
        </w:rPr>
      </w:pPr>
    </w:p>
    <w:p w14:paraId="60F45839" w14:textId="4785C1D1" w:rsidR="00D858D9" w:rsidRPr="00671301" w:rsidRDefault="000C4E02" w:rsidP="000C4E02">
      <w:pPr>
        <w:pStyle w:val="NormalWeb"/>
        <w:contextualSpacing/>
        <w:rPr>
          <w:rFonts w:ascii="Dubai Medium" w:hAnsi="Dubai Medium" w:cs="Dubai Medium"/>
          <w:color w:val="000000" w:themeColor="text1"/>
          <w:sz w:val="22"/>
          <w:szCs w:val="22"/>
        </w:rPr>
      </w:pPr>
      <w:r w:rsidRPr="00671301">
        <w:rPr>
          <w:rFonts w:ascii="Dubai Medium" w:hAnsi="Dubai Medium" w:cs="Dubai Medium"/>
          <w:b/>
          <w:color w:val="000000" w:themeColor="text1"/>
          <w:sz w:val="22"/>
          <w:szCs w:val="22"/>
        </w:rPr>
        <w:t>GRADING POLICY</w:t>
      </w:r>
      <w:r w:rsidRPr="00671301">
        <w:rPr>
          <w:rFonts w:ascii="Dubai Medium" w:hAnsi="Dubai Medium" w:cs="Dubai Medium"/>
          <w:color w:val="000000" w:themeColor="text1"/>
          <w:sz w:val="22"/>
          <w:szCs w:val="22"/>
        </w:rPr>
        <w:t>:</w:t>
      </w:r>
    </w:p>
    <w:p w14:paraId="4FC65923" w14:textId="648FC977" w:rsidR="00D858D9" w:rsidRPr="00671301" w:rsidRDefault="00D858D9" w:rsidP="00D858D9">
      <w:pPr>
        <w:pStyle w:val="NormalWeb"/>
        <w:contextualSpacing/>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 xml:space="preserve">Formative Assessments (most quizzes, some-- tasks, warm ups, homework, tickets out the door, </w:t>
      </w:r>
    </w:p>
    <w:p w14:paraId="07567640" w14:textId="77777777" w:rsidR="00D858D9" w:rsidRPr="00671301" w:rsidRDefault="00D858D9" w:rsidP="00D858D9">
      <w:pPr>
        <w:pStyle w:val="NormalWeb"/>
        <w:contextualSpacing/>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 xml:space="preserve">                                        writing assignments) – </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t>30%</w:t>
      </w:r>
    </w:p>
    <w:p w14:paraId="1B032342" w14:textId="44AE8878" w:rsidR="00D858D9" w:rsidRPr="00671301" w:rsidRDefault="00D858D9" w:rsidP="00D858D9">
      <w:pPr>
        <w:pStyle w:val="NormalWeb"/>
        <w:numPr>
          <w:ilvl w:val="0"/>
          <w:numId w:val="25"/>
        </w:numPr>
        <w:contextualSpacing/>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Unit 1: Review of Quadratics</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00B71902">
        <w:rPr>
          <w:rFonts w:ascii="Dubai Medium" w:hAnsi="Dubai Medium" w:cs="Dubai Medium"/>
          <w:i/>
          <w:color w:val="000000" w:themeColor="text1"/>
          <w:sz w:val="22"/>
          <w:szCs w:val="22"/>
        </w:rPr>
        <w:t>6</w:t>
      </w:r>
      <w:r w:rsidRPr="00671301">
        <w:rPr>
          <w:rFonts w:ascii="Dubai Medium" w:hAnsi="Dubai Medium" w:cs="Dubai Medium"/>
          <w:i/>
          <w:color w:val="000000" w:themeColor="text1"/>
          <w:sz w:val="22"/>
          <w:szCs w:val="22"/>
        </w:rPr>
        <w:t>%</w:t>
      </w:r>
    </w:p>
    <w:p w14:paraId="626C62AE" w14:textId="5CF0150C" w:rsidR="00D858D9" w:rsidRPr="00671301" w:rsidRDefault="00D858D9" w:rsidP="00D858D9">
      <w:pPr>
        <w:pStyle w:val="NormalWeb"/>
        <w:numPr>
          <w:ilvl w:val="0"/>
          <w:numId w:val="25"/>
        </w:numPr>
        <w:contextualSpacing/>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Unit 2:</w:t>
      </w:r>
      <w:r w:rsidR="00671301">
        <w:rPr>
          <w:rFonts w:ascii="Dubai Medium" w:hAnsi="Dubai Medium" w:cs="Dubai Medium"/>
          <w:i/>
          <w:color w:val="000000" w:themeColor="text1"/>
          <w:sz w:val="22"/>
          <w:szCs w:val="22"/>
        </w:rPr>
        <w:t xml:space="preserve"> </w:t>
      </w:r>
      <w:r w:rsidRPr="00671301">
        <w:rPr>
          <w:rFonts w:ascii="Dubai Medium" w:hAnsi="Dubai Medium" w:cs="Dubai Medium"/>
          <w:i/>
          <w:color w:val="000000" w:themeColor="text1"/>
          <w:sz w:val="22"/>
          <w:szCs w:val="22"/>
        </w:rPr>
        <w:t xml:space="preserve">Operations of Polynomials </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t>6%</w:t>
      </w:r>
    </w:p>
    <w:p w14:paraId="7312A6E4" w14:textId="4648F50D" w:rsidR="00D858D9" w:rsidRPr="00671301" w:rsidRDefault="00D858D9" w:rsidP="00D858D9">
      <w:pPr>
        <w:numPr>
          <w:ilvl w:val="0"/>
          <w:numId w:val="25"/>
        </w:numPr>
        <w:contextualSpacing/>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Unit 3:</w:t>
      </w:r>
      <w:r w:rsidR="00671301">
        <w:rPr>
          <w:rFonts w:ascii="Dubai Medium" w:hAnsi="Dubai Medium" w:cs="Dubai Medium"/>
          <w:i/>
          <w:color w:val="000000" w:themeColor="text1"/>
          <w:sz w:val="22"/>
          <w:szCs w:val="22"/>
        </w:rPr>
        <w:t xml:space="preserve"> </w:t>
      </w:r>
      <w:r w:rsidRPr="00671301">
        <w:rPr>
          <w:rFonts w:ascii="Dubai Medium" w:hAnsi="Dubai Medium" w:cs="Dubai Medium"/>
          <w:i/>
          <w:color w:val="000000" w:themeColor="text1"/>
          <w:sz w:val="22"/>
          <w:szCs w:val="22"/>
        </w:rPr>
        <w:t xml:space="preserve">Polynomial Functions </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00B71902">
        <w:rPr>
          <w:rFonts w:ascii="Dubai Medium" w:hAnsi="Dubai Medium" w:cs="Dubai Medium"/>
          <w:i/>
          <w:color w:val="000000" w:themeColor="text1"/>
          <w:sz w:val="22"/>
          <w:szCs w:val="22"/>
        </w:rPr>
        <w:t>6</w:t>
      </w:r>
      <w:r w:rsidRPr="00671301">
        <w:rPr>
          <w:rFonts w:ascii="Dubai Medium" w:hAnsi="Dubai Medium" w:cs="Dubai Medium"/>
          <w:i/>
          <w:color w:val="000000" w:themeColor="text1"/>
          <w:sz w:val="22"/>
          <w:szCs w:val="22"/>
        </w:rPr>
        <w:t>%</w:t>
      </w:r>
    </w:p>
    <w:p w14:paraId="2D99786F" w14:textId="7E79A7CB" w:rsidR="00D858D9" w:rsidRPr="00671301" w:rsidRDefault="00D858D9" w:rsidP="00D858D9">
      <w:pPr>
        <w:numPr>
          <w:ilvl w:val="0"/>
          <w:numId w:val="25"/>
        </w:numPr>
        <w:contextualSpacing/>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Unit 4:</w:t>
      </w:r>
      <w:r w:rsidR="00671301">
        <w:rPr>
          <w:rFonts w:ascii="Dubai Medium" w:hAnsi="Dubai Medium" w:cs="Dubai Medium"/>
          <w:i/>
          <w:color w:val="000000" w:themeColor="text1"/>
          <w:sz w:val="22"/>
          <w:szCs w:val="22"/>
        </w:rPr>
        <w:t xml:space="preserve"> </w:t>
      </w:r>
      <w:r w:rsidRPr="00671301">
        <w:rPr>
          <w:rFonts w:ascii="Dubai Medium" w:hAnsi="Dubai Medium" w:cs="Dubai Medium"/>
          <w:i/>
          <w:color w:val="000000" w:themeColor="text1"/>
          <w:sz w:val="22"/>
          <w:szCs w:val="22"/>
        </w:rPr>
        <w:t xml:space="preserve">Rational and Radical Expressions </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t>6%</w:t>
      </w:r>
    </w:p>
    <w:p w14:paraId="73ADFAAF" w14:textId="78C5E10D" w:rsidR="00D858D9" w:rsidRPr="00671301" w:rsidRDefault="00D858D9" w:rsidP="00D858D9">
      <w:pPr>
        <w:numPr>
          <w:ilvl w:val="0"/>
          <w:numId w:val="25"/>
        </w:numPr>
        <w:contextualSpacing/>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Unit 5:</w:t>
      </w:r>
      <w:r w:rsidR="00671301">
        <w:rPr>
          <w:rFonts w:ascii="Dubai Medium" w:hAnsi="Dubai Medium" w:cs="Dubai Medium"/>
          <w:i/>
          <w:color w:val="000000" w:themeColor="text1"/>
          <w:sz w:val="22"/>
          <w:szCs w:val="22"/>
        </w:rPr>
        <w:t xml:space="preserve"> </w:t>
      </w:r>
      <w:r w:rsidRPr="00671301">
        <w:rPr>
          <w:rFonts w:ascii="Dubai Medium" w:hAnsi="Dubai Medium" w:cs="Dubai Medium"/>
          <w:i/>
          <w:color w:val="000000" w:themeColor="text1"/>
          <w:sz w:val="22"/>
          <w:szCs w:val="22"/>
        </w:rPr>
        <w:t>Exponentials and Logarithms</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00B71902">
        <w:rPr>
          <w:rFonts w:ascii="Dubai Medium" w:hAnsi="Dubai Medium" w:cs="Dubai Medium"/>
          <w:i/>
          <w:color w:val="000000" w:themeColor="text1"/>
          <w:sz w:val="22"/>
          <w:szCs w:val="22"/>
        </w:rPr>
        <w:t>6</w:t>
      </w:r>
      <w:r w:rsidRPr="00671301">
        <w:rPr>
          <w:rFonts w:ascii="Dubai Medium" w:hAnsi="Dubai Medium" w:cs="Dubai Medium"/>
          <w:i/>
          <w:color w:val="000000" w:themeColor="text1"/>
          <w:sz w:val="22"/>
          <w:szCs w:val="22"/>
        </w:rPr>
        <w:t>%</w:t>
      </w:r>
    </w:p>
    <w:p w14:paraId="3CE669F2" w14:textId="77777777" w:rsidR="00D858D9" w:rsidRPr="00671301" w:rsidRDefault="00D858D9" w:rsidP="00D858D9">
      <w:pPr>
        <w:contextualSpacing/>
        <w:rPr>
          <w:rFonts w:ascii="Dubai Medium" w:hAnsi="Dubai Medium" w:cs="Dubai Medium"/>
          <w:i/>
          <w:color w:val="000000" w:themeColor="text1"/>
          <w:sz w:val="22"/>
          <w:szCs w:val="22"/>
        </w:rPr>
      </w:pPr>
    </w:p>
    <w:p w14:paraId="1636C12D" w14:textId="5BF2927C" w:rsidR="00D858D9" w:rsidRPr="00671301" w:rsidRDefault="00D858D9" w:rsidP="00D858D9">
      <w:pPr>
        <w:pStyle w:val="DefaultText"/>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 xml:space="preserve">Summative Assessments (Tests, Projects and some tasks) – </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t>50%</w:t>
      </w:r>
    </w:p>
    <w:p w14:paraId="4D9DAB4C" w14:textId="23B04F03" w:rsidR="00D858D9" w:rsidRPr="00671301" w:rsidRDefault="00D858D9" w:rsidP="00D858D9">
      <w:pPr>
        <w:numPr>
          <w:ilvl w:val="0"/>
          <w:numId w:val="25"/>
        </w:numPr>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Unit 1:</w:t>
      </w:r>
      <w:r w:rsidR="00671301">
        <w:rPr>
          <w:rFonts w:ascii="Dubai Medium" w:hAnsi="Dubai Medium" w:cs="Dubai Medium"/>
          <w:i/>
          <w:color w:val="000000" w:themeColor="text1"/>
          <w:sz w:val="22"/>
          <w:szCs w:val="22"/>
        </w:rPr>
        <w:t xml:space="preserve"> </w:t>
      </w:r>
      <w:r w:rsidRPr="00671301">
        <w:rPr>
          <w:rFonts w:ascii="Dubai Medium" w:hAnsi="Dubai Medium" w:cs="Dubai Medium"/>
          <w:i/>
          <w:color w:val="000000" w:themeColor="text1"/>
          <w:sz w:val="22"/>
          <w:szCs w:val="22"/>
        </w:rPr>
        <w:t>Review of Quadratics</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proofErr w:type="gramStart"/>
      <w:r w:rsidRPr="00671301">
        <w:rPr>
          <w:rFonts w:ascii="Dubai Medium" w:hAnsi="Dubai Medium" w:cs="Dubai Medium"/>
          <w:i/>
          <w:color w:val="000000" w:themeColor="text1"/>
          <w:sz w:val="22"/>
          <w:szCs w:val="22"/>
        </w:rPr>
        <w:tab/>
        <w:t xml:space="preserve">  </w:t>
      </w:r>
      <w:r w:rsidRPr="00671301">
        <w:rPr>
          <w:rFonts w:ascii="Dubai Medium" w:hAnsi="Dubai Medium" w:cs="Dubai Medium"/>
          <w:i/>
          <w:color w:val="000000" w:themeColor="text1"/>
          <w:sz w:val="22"/>
          <w:szCs w:val="22"/>
        </w:rPr>
        <w:tab/>
      </w:r>
      <w:proofErr w:type="gramEnd"/>
      <w:r w:rsidRPr="00671301">
        <w:rPr>
          <w:rFonts w:ascii="Dubai Medium" w:hAnsi="Dubai Medium" w:cs="Dubai Medium"/>
          <w:i/>
          <w:color w:val="000000" w:themeColor="text1"/>
          <w:sz w:val="22"/>
          <w:szCs w:val="22"/>
        </w:rPr>
        <w:tab/>
      </w:r>
      <w:r w:rsidR="00B71902">
        <w:rPr>
          <w:rFonts w:ascii="Dubai Medium" w:hAnsi="Dubai Medium" w:cs="Dubai Medium"/>
          <w:i/>
          <w:color w:val="000000" w:themeColor="text1"/>
          <w:sz w:val="22"/>
          <w:szCs w:val="22"/>
        </w:rPr>
        <w:t>10</w:t>
      </w:r>
      <w:r w:rsidRPr="00671301">
        <w:rPr>
          <w:rFonts w:ascii="Dubai Medium" w:hAnsi="Dubai Medium" w:cs="Dubai Medium"/>
          <w:i/>
          <w:color w:val="000000" w:themeColor="text1"/>
          <w:sz w:val="22"/>
          <w:szCs w:val="22"/>
        </w:rPr>
        <w:t>%</w:t>
      </w:r>
    </w:p>
    <w:p w14:paraId="34C1552E" w14:textId="1367B89A" w:rsidR="00D858D9" w:rsidRPr="00671301" w:rsidRDefault="00D858D9" w:rsidP="00D858D9">
      <w:pPr>
        <w:numPr>
          <w:ilvl w:val="0"/>
          <w:numId w:val="25"/>
        </w:numPr>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Unit 2:</w:t>
      </w:r>
      <w:r w:rsidR="00671301">
        <w:rPr>
          <w:rFonts w:ascii="Dubai Medium" w:hAnsi="Dubai Medium" w:cs="Dubai Medium"/>
          <w:i/>
          <w:color w:val="000000" w:themeColor="text1"/>
          <w:sz w:val="22"/>
          <w:szCs w:val="22"/>
        </w:rPr>
        <w:t xml:space="preserve"> </w:t>
      </w:r>
      <w:r w:rsidRPr="00671301">
        <w:rPr>
          <w:rFonts w:ascii="Dubai Medium" w:hAnsi="Dubai Medium" w:cs="Dubai Medium"/>
          <w:i/>
          <w:color w:val="000000" w:themeColor="text1"/>
          <w:sz w:val="22"/>
          <w:szCs w:val="22"/>
        </w:rPr>
        <w:t>Operations of Polynomials</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t>10%</w:t>
      </w:r>
    </w:p>
    <w:p w14:paraId="77EDA5FE" w14:textId="2DE0DC6A" w:rsidR="00D858D9" w:rsidRPr="00671301" w:rsidRDefault="00D858D9" w:rsidP="00D858D9">
      <w:pPr>
        <w:numPr>
          <w:ilvl w:val="0"/>
          <w:numId w:val="25"/>
        </w:numPr>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Unit 3:</w:t>
      </w:r>
      <w:r w:rsidR="00671301">
        <w:rPr>
          <w:rFonts w:ascii="Dubai Medium" w:hAnsi="Dubai Medium" w:cs="Dubai Medium"/>
          <w:i/>
          <w:color w:val="000000" w:themeColor="text1"/>
          <w:sz w:val="22"/>
          <w:szCs w:val="22"/>
        </w:rPr>
        <w:t xml:space="preserve"> </w:t>
      </w:r>
      <w:r w:rsidRPr="00671301">
        <w:rPr>
          <w:rFonts w:ascii="Dubai Medium" w:hAnsi="Dubai Medium" w:cs="Dubai Medium"/>
          <w:i/>
          <w:color w:val="000000" w:themeColor="text1"/>
          <w:sz w:val="22"/>
          <w:szCs w:val="22"/>
        </w:rPr>
        <w:t xml:space="preserve">Polynomial Functions </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t xml:space="preserve"> </w:t>
      </w:r>
      <w:r w:rsidRPr="00671301">
        <w:rPr>
          <w:rFonts w:ascii="Dubai Medium" w:hAnsi="Dubai Medium" w:cs="Dubai Medium"/>
          <w:i/>
          <w:color w:val="000000" w:themeColor="text1"/>
          <w:sz w:val="22"/>
          <w:szCs w:val="22"/>
        </w:rPr>
        <w:tab/>
      </w:r>
      <w:r w:rsidR="00B71902">
        <w:rPr>
          <w:rFonts w:ascii="Dubai Medium" w:hAnsi="Dubai Medium" w:cs="Dubai Medium"/>
          <w:i/>
          <w:color w:val="000000" w:themeColor="text1"/>
          <w:sz w:val="22"/>
          <w:szCs w:val="22"/>
        </w:rPr>
        <w:t>10</w:t>
      </w:r>
      <w:r w:rsidRPr="00671301">
        <w:rPr>
          <w:rFonts w:ascii="Dubai Medium" w:hAnsi="Dubai Medium" w:cs="Dubai Medium"/>
          <w:i/>
          <w:color w:val="000000" w:themeColor="text1"/>
          <w:sz w:val="22"/>
          <w:szCs w:val="22"/>
        </w:rPr>
        <w:t>%</w:t>
      </w:r>
    </w:p>
    <w:p w14:paraId="7305EAC5" w14:textId="60BC6393" w:rsidR="00D858D9" w:rsidRPr="00671301" w:rsidRDefault="00D858D9" w:rsidP="00D858D9">
      <w:pPr>
        <w:numPr>
          <w:ilvl w:val="0"/>
          <w:numId w:val="25"/>
        </w:numPr>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Unit 4:</w:t>
      </w:r>
      <w:r w:rsidR="00671301">
        <w:rPr>
          <w:rFonts w:ascii="Dubai Medium" w:hAnsi="Dubai Medium" w:cs="Dubai Medium"/>
          <w:i/>
          <w:color w:val="000000" w:themeColor="text1"/>
          <w:sz w:val="22"/>
          <w:szCs w:val="22"/>
        </w:rPr>
        <w:t xml:space="preserve"> </w:t>
      </w:r>
      <w:r w:rsidRPr="00671301">
        <w:rPr>
          <w:rFonts w:ascii="Dubai Medium" w:hAnsi="Dubai Medium" w:cs="Dubai Medium"/>
          <w:i/>
          <w:color w:val="000000" w:themeColor="text1"/>
          <w:sz w:val="22"/>
          <w:szCs w:val="22"/>
        </w:rPr>
        <w:t>Rational and Radical Relationships</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t>10%</w:t>
      </w:r>
    </w:p>
    <w:p w14:paraId="450C7E2E" w14:textId="5E2CB922" w:rsidR="00D858D9" w:rsidRPr="00671301" w:rsidRDefault="00D858D9" w:rsidP="00D858D9">
      <w:pPr>
        <w:numPr>
          <w:ilvl w:val="0"/>
          <w:numId w:val="25"/>
        </w:numPr>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Unit 5:</w:t>
      </w:r>
      <w:r w:rsidR="00671301">
        <w:rPr>
          <w:rFonts w:ascii="Dubai Medium" w:hAnsi="Dubai Medium" w:cs="Dubai Medium"/>
          <w:i/>
          <w:color w:val="000000" w:themeColor="text1"/>
          <w:sz w:val="22"/>
          <w:szCs w:val="22"/>
        </w:rPr>
        <w:t xml:space="preserve"> </w:t>
      </w:r>
      <w:r w:rsidRPr="00671301">
        <w:rPr>
          <w:rFonts w:ascii="Dubai Medium" w:hAnsi="Dubai Medium" w:cs="Dubai Medium"/>
          <w:i/>
          <w:color w:val="000000" w:themeColor="text1"/>
          <w:sz w:val="22"/>
          <w:szCs w:val="22"/>
        </w:rPr>
        <w:t xml:space="preserve">Exponentials and Logarithms </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r>
      <w:r w:rsidR="00B71902">
        <w:rPr>
          <w:rFonts w:ascii="Dubai Medium" w:hAnsi="Dubai Medium" w:cs="Dubai Medium"/>
          <w:i/>
          <w:color w:val="000000" w:themeColor="text1"/>
          <w:sz w:val="22"/>
          <w:szCs w:val="22"/>
        </w:rPr>
        <w:t>10</w:t>
      </w:r>
      <w:r w:rsidRPr="00671301">
        <w:rPr>
          <w:rFonts w:ascii="Dubai Medium" w:hAnsi="Dubai Medium" w:cs="Dubai Medium"/>
          <w:i/>
          <w:color w:val="000000" w:themeColor="text1"/>
          <w:sz w:val="22"/>
          <w:szCs w:val="22"/>
        </w:rPr>
        <w:t>%</w:t>
      </w:r>
    </w:p>
    <w:p w14:paraId="4EB0856A" w14:textId="1A59E987" w:rsidR="00D858D9" w:rsidRPr="00671301" w:rsidRDefault="00D858D9" w:rsidP="00D858D9">
      <w:pPr>
        <w:pStyle w:val="NormalWeb"/>
        <w:contextualSpacing/>
        <w:rPr>
          <w:rFonts w:ascii="Dubai Medium" w:hAnsi="Dubai Medium" w:cs="Dubai Medium"/>
          <w:i/>
          <w:color w:val="000000" w:themeColor="text1"/>
          <w:sz w:val="22"/>
          <w:szCs w:val="22"/>
        </w:rPr>
      </w:pPr>
      <w:r w:rsidRPr="00671301">
        <w:rPr>
          <w:rFonts w:ascii="Dubai Medium" w:hAnsi="Dubai Medium" w:cs="Dubai Medium"/>
          <w:i/>
          <w:color w:val="000000" w:themeColor="text1"/>
          <w:sz w:val="22"/>
          <w:szCs w:val="22"/>
        </w:rPr>
        <w:t>Final Exam is a comprehensive exam covering the entire course topics</w:t>
      </w:r>
      <w:r w:rsidRPr="00671301">
        <w:rPr>
          <w:rFonts w:ascii="Dubai Medium" w:hAnsi="Dubai Medium" w:cs="Dubai Medium"/>
          <w:i/>
          <w:color w:val="000000" w:themeColor="text1"/>
          <w:sz w:val="22"/>
          <w:szCs w:val="22"/>
        </w:rPr>
        <w:tab/>
      </w:r>
      <w:r w:rsidRPr="00671301">
        <w:rPr>
          <w:rFonts w:ascii="Dubai Medium" w:hAnsi="Dubai Medium" w:cs="Dubai Medium"/>
          <w:i/>
          <w:color w:val="000000" w:themeColor="text1"/>
          <w:sz w:val="22"/>
          <w:szCs w:val="22"/>
        </w:rPr>
        <w:tab/>
        <w:t xml:space="preserve">20% </w:t>
      </w:r>
    </w:p>
    <w:p w14:paraId="3A4FB594" w14:textId="77777777" w:rsidR="00D92B0E" w:rsidRPr="00671301" w:rsidRDefault="00D92B0E" w:rsidP="00D92B0E">
      <w:pPr>
        <w:pStyle w:val="paragraph"/>
        <w:spacing w:before="0" w:beforeAutospacing="0" w:after="0" w:afterAutospacing="0"/>
        <w:textAlignment w:val="baseline"/>
        <w:rPr>
          <w:rFonts w:ascii="Dubai Medium" w:hAnsi="Dubai Medium" w:cs="Dubai Medium"/>
          <w:b/>
          <w:color w:val="000000" w:themeColor="text1"/>
          <w:sz w:val="22"/>
          <w:szCs w:val="22"/>
        </w:rPr>
      </w:pPr>
      <w:r w:rsidRPr="00671301">
        <w:rPr>
          <w:rStyle w:val="normaltextrun"/>
          <w:rFonts w:ascii="Dubai Medium" w:hAnsi="Dubai Medium" w:cs="Dubai Medium"/>
          <w:b/>
          <w:color w:val="000000" w:themeColor="text1"/>
          <w:sz w:val="22"/>
          <w:szCs w:val="22"/>
        </w:rPr>
        <w:t>UNIT ASSESSMENT RETEST</w:t>
      </w:r>
    </w:p>
    <w:p w14:paraId="03B6E947" w14:textId="0164384A" w:rsidR="00592EDB" w:rsidRPr="00671301" w:rsidRDefault="00D92B0E" w:rsidP="00D92B0E">
      <w:pPr>
        <w:pStyle w:val="paragraph"/>
        <w:spacing w:before="0" w:beforeAutospacing="0" w:after="0" w:afterAutospacing="0"/>
        <w:textAlignment w:val="baseline"/>
        <w:rPr>
          <w:rStyle w:val="normaltextrun"/>
          <w:rFonts w:ascii="Dubai Medium" w:hAnsi="Dubai Medium" w:cs="Dubai Medium"/>
          <w:iCs/>
          <w:color w:val="000000" w:themeColor="text1"/>
          <w:sz w:val="22"/>
          <w:szCs w:val="22"/>
        </w:rPr>
      </w:pPr>
      <w:r w:rsidRPr="00671301">
        <w:rPr>
          <w:rStyle w:val="normaltextrun"/>
          <w:rFonts w:ascii="Dubai Medium" w:hAnsi="Dubai Medium" w:cs="Dubai Medium"/>
          <w:iCs/>
          <w:color w:val="000000" w:themeColor="text1"/>
          <w:sz w:val="22"/>
          <w:szCs w:val="22"/>
        </w:rPr>
        <w:t>Students</w:t>
      </w:r>
      <w:r w:rsidR="001C2ED2" w:rsidRPr="00671301">
        <w:rPr>
          <w:rStyle w:val="normaltextrun"/>
          <w:rFonts w:ascii="Dubai Medium" w:hAnsi="Dubai Medium" w:cs="Dubai Medium"/>
          <w:iCs/>
          <w:color w:val="000000" w:themeColor="text1"/>
          <w:sz w:val="22"/>
          <w:szCs w:val="22"/>
        </w:rPr>
        <w:t xml:space="preserve"> who take the test</w:t>
      </w:r>
      <w:r w:rsidRPr="00671301">
        <w:rPr>
          <w:rStyle w:val="normaltextrun"/>
          <w:rFonts w:ascii="Dubai Medium" w:hAnsi="Dubai Medium" w:cs="Dubai Medium"/>
          <w:iCs/>
          <w:color w:val="000000" w:themeColor="text1"/>
          <w:sz w:val="22"/>
          <w:szCs w:val="22"/>
        </w:rPr>
        <w:t xml:space="preserve"> </w:t>
      </w:r>
      <w:proofErr w:type="gramStart"/>
      <w:r w:rsidRPr="00671301">
        <w:rPr>
          <w:rStyle w:val="normaltextrun"/>
          <w:rFonts w:ascii="Dubai Medium" w:hAnsi="Dubai Medium" w:cs="Dubai Medium"/>
          <w:iCs/>
          <w:color w:val="000000" w:themeColor="text1"/>
          <w:sz w:val="22"/>
          <w:szCs w:val="22"/>
        </w:rPr>
        <w:t>are allowed to</w:t>
      </w:r>
      <w:proofErr w:type="gramEnd"/>
      <w:r w:rsidRPr="00671301">
        <w:rPr>
          <w:rStyle w:val="normaltextrun"/>
          <w:rFonts w:ascii="Dubai Medium" w:hAnsi="Dubai Medium" w:cs="Dubai Medium"/>
          <w:iCs/>
          <w:color w:val="000000" w:themeColor="text1"/>
          <w:sz w:val="22"/>
          <w:szCs w:val="22"/>
        </w:rPr>
        <w:t xml:space="preserve"> retake assessment</w:t>
      </w:r>
      <w:r w:rsidR="00D858D9" w:rsidRPr="00671301">
        <w:rPr>
          <w:rStyle w:val="normaltextrun"/>
          <w:rFonts w:ascii="Dubai Medium" w:hAnsi="Dubai Medium" w:cs="Dubai Medium"/>
          <w:iCs/>
          <w:color w:val="000000" w:themeColor="text1"/>
          <w:sz w:val="22"/>
          <w:szCs w:val="22"/>
        </w:rPr>
        <w:t>s</w:t>
      </w:r>
      <w:r w:rsidR="00EF0643" w:rsidRPr="00671301">
        <w:rPr>
          <w:rStyle w:val="normaltextrun"/>
          <w:rFonts w:ascii="Dubai Medium" w:hAnsi="Dubai Medium" w:cs="Dubai Medium"/>
          <w:iCs/>
          <w:color w:val="000000" w:themeColor="text1"/>
          <w:sz w:val="22"/>
          <w:szCs w:val="22"/>
        </w:rPr>
        <w:t xml:space="preserve">.  </w:t>
      </w:r>
      <w:r w:rsidR="00833618" w:rsidRPr="00671301">
        <w:rPr>
          <w:rFonts w:ascii="Dubai Medium" w:hAnsi="Dubai Medium" w:cs="Dubai Medium"/>
          <w:iCs/>
          <w:color w:val="000000" w:themeColor="text1"/>
          <w:sz w:val="22"/>
          <w:szCs w:val="22"/>
        </w:rPr>
        <w:t xml:space="preserve">The retake must be completed within one week after the test is graded. </w:t>
      </w:r>
      <w:r w:rsidR="001C2ED2" w:rsidRPr="00671301">
        <w:rPr>
          <w:rStyle w:val="normaltextrun"/>
          <w:rFonts w:ascii="Dubai Medium" w:hAnsi="Dubai Medium" w:cs="Dubai Medium"/>
          <w:iCs/>
          <w:color w:val="000000" w:themeColor="text1"/>
          <w:sz w:val="22"/>
          <w:szCs w:val="22"/>
        </w:rPr>
        <w:t xml:space="preserve">  </w:t>
      </w:r>
      <w:r w:rsidRPr="00671301">
        <w:rPr>
          <w:rStyle w:val="normaltextrun"/>
          <w:rFonts w:ascii="Dubai Medium" w:hAnsi="Dubai Medium" w:cs="Dubai Medium"/>
          <w:iCs/>
          <w:color w:val="000000" w:themeColor="text1"/>
          <w:sz w:val="22"/>
          <w:szCs w:val="22"/>
        </w:rPr>
        <w:t>Please view the teacher’s blog for notification when the assessment will be administered.</w:t>
      </w:r>
    </w:p>
    <w:p w14:paraId="35E6EBB0" w14:textId="77777777" w:rsidR="00592EDB" w:rsidRPr="00671301" w:rsidRDefault="00592EDB" w:rsidP="00D92B0E">
      <w:pPr>
        <w:pStyle w:val="paragraph"/>
        <w:spacing w:before="0" w:beforeAutospacing="0" w:after="0" w:afterAutospacing="0"/>
        <w:textAlignment w:val="baseline"/>
        <w:rPr>
          <w:rStyle w:val="normaltextrun"/>
          <w:rFonts w:ascii="Dubai Medium" w:hAnsi="Dubai Medium" w:cs="Dubai Medium"/>
          <w:b/>
          <w:color w:val="000000" w:themeColor="text1"/>
          <w:sz w:val="22"/>
          <w:szCs w:val="22"/>
        </w:rPr>
      </w:pPr>
    </w:p>
    <w:p w14:paraId="48FF5506" w14:textId="77777777" w:rsidR="00D92B0E" w:rsidRPr="00671301" w:rsidRDefault="00D92B0E" w:rsidP="00D92B0E">
      <w:pPr>
        <w:pStyle w:val="paragraph"/>
        <w:spacing w:before="0" w:beforeAutospacing="0" w:after="0" w:afterAutospacing="0"/>
        <w:textAlignment w:val="baseline"/>
        <w:rPr>
          <w:rStyle w:val="normaltextrun"/>
          <w:rFonts w:ascii="Dubai Medium" w:hAnsi="Dubai Medium" w:cs="Dubai Medium"/>
          <w:b/>
          <w:color w:val="000000" w:themeColor="text1"/>
          <w:sz w:val="22"/>
          <w:szCs w:val="22"/>
        </w:rPr>
      </w:pPr>
      <w:r w:rsidRPr="00671301">
        <w:rPr>
          <w:rStyle w:val="normaltextrun"/>
          <w:rFonts w:ascii="Dubai Medium" w:hAnsi="Dubai Medium" w:cs="Dubai Medium"/>
          <w:b/>
          <w:color w:val="000000" w:themeColor="text1"/>
          <w:sz w:val="22"/>
          <w:szCs w:val="22"/>
        </w:rPr>
        <w:t>FINAL EXAM EXEMPTION POLICY</w:t>
      </w:r>
    </w:p>
    <w:p w14:paraId="17E16B2F" w14:textId="77777777" w:rsidR="00D92B0E" w:rsidRPr="00671301" w:rsidRDefault="00D92B0E" w:rsidP="00D92B0E">
      <w:pPr>
        <w:pStyle w:val="paragraph"/>
        <w:spacing w:before="0" w:beforeAutospacing="0" w:after="0" w:afterAutospacing="0"/>
        <w:textAlignment w:val="baseline"/>
        <w:rPr>
          <w:rStyle w:val="normaltextrun"/>
          <w:rFonts w:ascii="Dubai Medium" w:hAnsi="Dubai Medium" w:cs="Dubai Medium"/>
          <w:color w:val="000000" w:themeColor="text1"/>
          <w:sz w:val="22"/>
          <w:szCs w:val="22"/>
        </w:rPr>
      </w:pPr>
      <w:r w:rsidRPr="00671301">
        <w:rPr>
          <w:rStyle w:val="normaltextrun"/>
          <w:rFonts w:ascii="Dubai Medium" w:hAnsi="Dubai Medium" w:cs="Dubai Medium"/>
          <w:color w:val="000000" w:themeColor="text1"/>
          <w:sz w:val="22"/>
          <w:szCs w:val="22"/>
        </w:rPr>
        <w:t>If students meet the criteria below, they may exempt up to 2 finals per semester. Policies do not apply to magnet or AP classes.</w:t>
      </w:r>
    </w:p>
    <w:p w14:paraId="704A9FE3" w14:textId="77777777" w:rsidR="00D92B0E" w:rsidRPr="00671301"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themeColor="text1"/>
          <w:sz w:val="22"/>
          <w:szCs w:val="22"/>
        </w:rPr>
      </w:pPr>
      <w:r w:rsidRPr="00671301">
        <w:rPr>
          <w:rStyle w:val="normaltextrun"/>
          <w:rFonts w:ascii="Dubai Medium" w:hAnsi="Dubai Medium" w:cs="Dubai Medium"/>
          <w:color w:val="000000" w:themeColor="text1"/>
          <w:sz w:val="22"/>
          <w:szCs w:val="22"/>
        </w:rPr>
        <w:t>Course grade must be 80 or higher in the requested course(s)</w:t>
      </w:r>
    </w:p>
    <w:p w14:paraId="7EFD1257" w14:textId="77777777" w:rsidR="00D92B0E" w:rsidRPr="00671301"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themeColor="text1"/>
          <w:sz w:val="22"/>
          <w:szCs w:val="22"/>
        </w:rPr>
      </w:pPr>
      <w:r w:rsidRPr="00671301">
        <w:rPr>
          <w:rStyle w:val="normaltextrun"/>
          <w:rFonts w:ascii="Dubai Medium" w:hAnsi="Dubai Medium" w:cs="Dubai Medium"/>
          <w:color w:val="000000" w:themeColor="text1"/>
          <w:sz w:val="22"/>
          <w:szCs w:val="22"/>
        </w:rPr>
        <w:t>No ISS / OSS for the requested semester</w:t>
      </w:r>
    </w:p>
    <w:p w14:paraId="008DE0F8" w14:textId="77777777" w:rsidR="00D92B0E" w:rsidRPr="00671301"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themeColor="text1"/>
          <w:sz w:val="22"/>
          <w:szCs w:val="22"/>
        </w:rPr>
      </w:pPr>
      <w:r w:rsidRPr="00671301">
        <w:rPr>
          <w:rStyle w:val="normaltextrun"/>
          <w:rFonts w:ascii="Dubai Medium" w:hAnsi="Dubai Medium" w:cs="Dubai Medium"/>
          <w:color w:val="000000" w:themeColor="text1"/>
          <w:sz w:val="22"/>
          <w:szCs w:val="22"/>
        </w:rPr>
        <w:t xml:space="preserve">No more than 3 excused absences in </w:t>
      </w:r>
      <w:r w:rsidRPr="00671301">
        <w:rPr>
          <w:rStyle w:val="normaltextrun"/>
          <w:rFonts w:ascii="Dubai Medium" w:hAnsi="Dubai Medium" w:cs="Dubai Medium"/>
          <w:i/>
          <w:color w:val="000000" w:themeColor="text1"/>
          <w:sz w:val="22"/>
          <w:szCs w:val="22"/>
          <w:u w:val="single"/>
        </w:rPr>
        <w:t>any</w:t>
      </w:r>
      <w:r w:rsidRPr="00671301">
        <w:rPr>
          <w:rStyle w:val="normaltextrun"/>
          <w:rFonts w:ascii="Dubai Medium" w:hAnsi="Dubai Medium" w:cs="Dubai Medium"/>
          <w:color w:val="000000" w:themeColor="text1"/>
          <w:sz w:val="22"/>
          <w:szCs w:val="22"/>
        </w:rPr>
        <w:t xml:space="preserve"> class during the requested semester</w:t>
      </w:r>
    </w:p>
    <w:p w14:paraId="642671F9" w14:textId="77777777" w:rsidR="00D92B0E" w:rsidRPr="00671301"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themeColor="text1"/>
          <w:sz w:val="22"/>
          <w:szCs w:val="22"/>
        </w:rPr>
      </w:pPr>
      <w:r w:rsidRPr="00671301">
        <w:rPr>
          <w:rStyle w:val="normaltextrun"/>
          <w:rFonts w:ascii="Dubai Medium" w:hAnsi="Dubai Medium" w:cs="Dubai Medium"/>
          <w:color w:val="000000" w:themeColor="text1"/>
          <w:sz w:val="22"/>
          <w:szCs w:val="22"/>
        </w:rPr>
        <w:t xml:space="preserve">No unexcused absences in </w:t>
      </w:r>
      <w:r w:rsidRPr="00671301">
        <w:rPr>
          <w:rStyle w:val="normaltextrun"/>
          <w:rFonts w:ascii="Dubai Medium" w:hAnsi="Dubai Medium" w:cs="Dubai Medium"/>
          <w:i/>
          <w:color w:val="000000" w:themeColor="text1"/>
          <w:sz w:val="22"/>
          <w:szCs w:val="22"/>
          <w:u w:val="single"/>
        </w:rPr>
        <w:t>any</w:t>
      </w:r>
      <w:r w:rsidRPr="00671301">
        <w:rPr>
          <w:rStyle w:val="normaltextrun"/>
          <w:rFonts w:ascii="Dubai Medium" w:hAnsi="Dubai Medium" w:cs="Dubai Medium"/>
          <w:color w:val="000000" w:themeColor="text1"/>
          <w:sz w:val="22"/>
          <w:szCs w:val="22"/>
        </w:rPr>
        <w:t xml:space="preserve"> class during the requested semester</w:t>
      </w:r>
    </w:p>
    <w:p w14:paraId="7F18B6EB" w14:textId="42C9F948" w:rsidR="00D92B0E" w:rsidRPr="00671301"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themeColor="text1"/>
          <w:sz w:val="22"/>
          <w:szCs w:val="22"/>
        </w:rPr>
      </w:pPr>
      <w:r w:rsidRPr="00671301">
        <w:rPr>
          <w:rStyle w:val="normaltextrun"/>
          <w:rFonts w:ascii="Dubai Medium" w:hAnsi="Dubai Medium" w:cs="Dubai Medium"/>
          <w:color w:val="000000" w:themeColor="text1"/>
          <w:sz w:val="22"/>
          <w:szCs w:val="22"/>
        </w:rPr>
        <w:t xml:space="preserve">No </w:t>
      </w:r>
      <w:r w:rsidR="004B58CD">
        <w:rPr>
          <w:rStyle w:val="normaltextrun"/>
          <w:rFonts w:ascii="Dubai Medium" w:hAnsi="Dubai Medium" w:cs="Dubai Medium"/>
          <w:color w:val="000000" w:themeColor="text1"/>
          <w:sz w:val="22"/>
          <w:szCs w:val="22"/>
        </w:rPr>
        <w:t xml:space="preserve">more than 3 </w:t>
      </w:r>
      <w:r w:rsidRPr="00671301">
        <w:rPr>
          <w:rStyle w:val="normaltextrun"/>
          <w:rFonts w:ascii="Dubai Medium" w:hAnsi="Dubai Medium" w:cs="Dubai Medium"/>
          <w:color w:val="000000" w:themeColor="text1"/>
          <w:sz w:val="22"/>
          <w:szCs w:val="22"/>
        </w:rPr>
        <w:t xml:space="preserve">unexcused </w:t>
      </w:r>
      <w:proofErr w:type="spellStart"/>
      <w:r w:rsidRPr="00671301">
        <w:rPr>
          <w:rStyle w:val="normaltextrun"/>
          <w:rFonts w:ascii="Dubai Medium" w:hAnsi="Dubai Medium" w:cs="Dubai Medium"/>
          <w:color w:val="000000" w:themeColor="text1"/>
          <w:sz w:val="22"/>
          <w:szCs w:val="22"/>
        </w:rPr>
        <w:t>tardies</w:t>
      </w:r>
      <w:proofErr w:type="spellEnd"/>
      <w:r w:rsidRPr="00671301">
        <w:rPr>
          <w:rStyle w:val="normaltextrun"/>
          <w:rFonts w:ascii="Dubai Medium" w:hAnsi="Dubai Medium" w:cs="Dubai Medium"/>
          <w:color w:val="000000" w:themeColor="text1"/>
          <w:sz w:val="22"/>
          <w:szCs w:val="22"/>
        </w:rPr>
        <w:t xml:space="preserve"> in </w:t>
      </w:r>
      <w:r w:rsidRPr="00671301">
        <w:rPr>
          <w:rStyle w:val="normaltextrun"/>
          <w:rFonts w:ascii="Dubai Medium" w:hAnsi="Dubai Medium" w:cs="Dubai Medium"/>
          <w:i/>
          <w:color w:val="000000" w:themeColor="text1"/>
          <w:sz w:val="22"/>
          <w:szCs w:val="22"/>
          <w:u w:val="single"/>
        </w:rPr>
        <w:t>any</w:t>
      </w:r>
      <w:r w:rsidRPr="00671301">
        <w:rPr>
          <w:rStyle w:val="normaltextrun"/>
          <w:rFonts w:ascii="Dubai Medium" w:hAnsi="Dubai Medium" w:cs="Dubai Medium"/>
          <w:color w:val="000000" w:themeColor="text1"/>
          <w:sz w:val="22"/>
          <w:szCs w:val="22"/>
        </w:rPr>
        <w:t xml:space="preserve"> class during the requested semester</w:t>
      </w:r>
    </w:p>
    <w:p w14:paraId="1299C43A" w14:textId="77777777" w:rsidR="00D92B0E" w:rsidRPr="00671301" w:rsidRDefault="00D92B0E" w:rsidP="00D92B0E">
      <w:pPr>
        <w:pStyle w:val="paragraph"/>
        <w:spacing w:before="0" w:beforeAutospacing="0" w:after="0" w:afterAutospacing="0"/>
        <w:textAlignment w:val="baseline"/>
        <w:rPr>
          <w:rStyle w:val="normaltextrun"/>
          <w:rFonts w:ascii="Dubai Medium" w:hAnsi="Dubai Medium" w:cs="Dubai Medium"/>
          <w:color w:val="000000" w:themeColor="text1"/>
          <w:sz w:val="22"/>
          <w:szCs w:val="22"/>
        </w:rPr>
      </w:pPr>
    </w:p>
    <w:p w14:paraId="2AEFB684" w14:textId="77777777" w:rsidR="008A7B9E" w:rsidRPr="00671301"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themeColor="text1"/>
          <w:kern w:val="28"/>
          <w:sz w:val="22"/>
          <w:szCs w:val="22"/>
        </w:rPr>
      </w:pPr>
      <w:r w:rsidRPr="00671301">
        <w:rPr>
          <w:rFonts w:ascii="Dubai Medium" w:hAnsi="Dubai Medium" w:cs="Dubai Medium"/>
          <w:b/>
          <w:color w:val="000000" w:themeColor="text1"/>
          <w:sz w:val="22"/>
          <w:szCs w:val="22"/>
        </w:rPr>
        <w:lastRenderedPageBreak/>
        <w:t>LATE WORK POLICY:</w:t>
      </w:r>
      <w:r w:rsidRPr="00671301">
        <w:rPr>
          <w:rFonts w:ascii="Dubai Medium" w:hAnsi="Dubai Medium" w:cs="Dubai Medium"/>
          <w:color w:val="000000" w:themeColor="text1"/>
          <w:sz w:val="22"/>
          <w:szCs w:val="22"/>
        </w:rPr>
        <w:t> </w:t>
      </w:r>
      <w:r w:rsidR="00351A46" w:rsidRPr="00671301">
        <w:rPr>
          <w:rFonts w:ascii="Dubai Medium" w:hAnsi="Dubai Medium" w:cs="Dubai Medium"/>
          <w:color w:val="000000" w:themeColor="text1"/>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3461D779" w14:textId="77777777" w:rsidR="00AB5DF4" w:rsidRPr="00671301" w:rsidRDefault="00AB5DF4">
      <w:pPr>
        <w:rPr>
          <w:rFonts w:ascii="Dubai Medium" w:hAnsi="Dubai Medium" w:cs="Dubai Medium"/>
          <w:color w:val="000000" w:themeColor="text1"/>
          <w:sz w:val="22"/>
          <w:szCs w:val="22"/>
        </w:rPr>
      </w:pPr>
    </w:p>
    <w:p w14:paraId="4492D8CD" w14:textId="77777777" w:rsidR="008A7B9E" w:rsidRPr="00671301" w:rsidRDefault="008A7B9E">
      <w:pPr>
        <w:rPr>
          <w:rFonts w:ascii="Dubai Medium" w:hAnsi="Dubai Medium" w:cs="Dubai Medium"/>
          <w:b/>
          <w:color w:val="000000" w:themeColor="text1"/>
          <w:sz w:val="22"/>
          <w:szCs w:val="22"/>
        </w:rPr>
      </w:pPr>
      <w:r w:rsidRPr="00671301">
        <w:rPr>
          <w:rFonts w:ascii="Dubai Medium" w:hAnsi="Dubai Medium" w:cs="Dubai Medium"/>
          <w:b/>
          <w:color w:val="000000" w:themeColor="text1"/>
          <w:sz w:val="22"/>
          <w:szCs w:val="22"/>
        </w:rPr>
        <w:t>ACADEMIC INTEGRITY:</w:t>
      </w:r>
    </w:p>
    <w:p w14:paraId="43B01E86" w14:textId="6A9FFF24" w:rsidR="001C2ED2" w:rsidRPr="00671301" w:rsidRDefault="008A7B9E">
      <w:pPr>
        <w:rPr>
          <w:rFonts w:ascii="Dubai Medium" w:hAnsi="Dubai Medium" w:cs="Dubai Medium"/>
          <w:color w:val="000000" w:themeColor="text1"/>
          <w:sz w:val="22"/>
          <w:szCs w:val="22"/>
        </w:rPr>
      </w:pPr>
      <w:r w:rsidRPr="00671301">
        <w:rPr>
          <w:rFonts w:ascii="Dubai Medium" w:hAnsi="Dubai Medium" w:cs="Dubai Medium"/>
          <w:i/>
          <w:color w:val="000000" w:themeColor="text1"/>
          <w:sz w:val="22"/>
          <w:szCs w:val="22"/>
        </w:rPr>
        <w:t>Cheating is co</w:t>
      </w:r>
      <w:r w:rsidR="001B12F1" w:rsidRPr="00671301">
        <w:rPr>
          <w:rFonts w:ascii="Dubai Medium" w:hAnsi="Dubai Medium" w:cs="Dubai Medium"/>
          <w:i/>
          <w:color w:val="000000" w:themeColor="text1"/>
          <w:sz w:val="22"/>
          <w:szCs w:val="22"/>
        </w:rPr>
        <w:t xml:space="preserve">nsidered a serious matter.  Any student who is involved in cheating/plagiarism will receive a grade of zero on the </w:t>
      </w:r>
      <w:r w:rsidR="00E75832" w:rsidRPr="00671301">
        <w:rPr>
          <w:rFonts w:ascii="Dubai Medium" w:hAnsi="Dubai Medium" w:cs="Dubai Medium"/>
          <w:i/>
          <w:color w:val="000000" w:themeColor="text1"/>
          <w:sz w:val="22"/>
          <w:szCs w:val="22"/>
        </w:rPr>
        <w:t xml:space="preserve">assignment, </w:t>
      </w:r>
      <w:r w:rsidR="001B12F1" w:rsidRPr="00671301">
        <w:rPr>
          <w:rFonts w:ascii="Dubai Medium" w:hAnsi="Dubai Medium" w:cs="Dubai Medium"/>
          <w:i/>
          <w:color w:val="000000" w:themeColor="text1"/>
          <w:sz w:val="22"/>
          <w:szCs w:val="22"/>
        </w:rPr>
        <w:t>parents will be notified</w:t>
      </w:r>
      <w:r w:rsidR="00E75832" w:rsidRPr="00671301">
        <w:rPr>
          <w:rFonts w:ascii="Dubai Medium" w:hAnsi="Dubai Medium" w:cs="Dubai Medium"/>
          <w:i/>
          <w:color w:val="000000" w:themeColor="text1"/>
          <w:sz w:val="22"/>
          <w:szCs w:val="22"/>
        </w:rPr>
        <w:t xml:space="preserve">, and in some </w:t>
      </w:r>
      <w:proofErr w:type="gramStart"/>
      <w:r w:rsidR="00C668C6" w:rsidRPr="00671301">
        <w:rPr>
          <w:rFonts w:ascii="Dubai Medium" w:hAnsi="Dubai Medium" w:cs="Dubai Medium"/>
          <w:i/>
          <w:color w:val="000000" w:themeColor="text1"/>
          <w:sz w:val="22"/>
          <w:szCs w:val="22"/>
        </w:rPr>
        <w:t xml:space="preserve">cases, </w:t>
      </w:r>
      <w:r w:rsidR="00E75832" w:rsidRPr="00671301">
        <w:rPr>
          <w:rFonts w:ascii="Dubai Medium" w:hAnsi="Dubai Medium" w:cs="Dubai Medium"/>
          <w:i/>
          <w:color w:val="000000" w:themeColor="text1"/>
          <w:sz w:val="22"/>
          <w:szCs w:val="22"/>
        </w:rPr>
        <w:t xml:space="preserve"> students</w:t>
      </w:r>
      <w:proofErr w:type="gramEnd"/>
      <w:r w:rsidR="00E75832" w:rsidRPr="00671301">
        <w:rPr>
          <w:rFonts w:ascii="Dubai Medium" w:hAnsi="Dubai Medium" w:cs="Dubai Medium"/>
          <w:i/>
          <w:color w:val="000000" w:themeColor="text1"/>
          <w:sz w:val="22"/>
          <w:szCs w:val="22"/>
        </w:rPr>
        <w:t xml:space="preserve"> will receive an administrative referral</w:t>
      </w:r>
      <w:r w:rsidR="00C668C6" w:rsidRPr="00671301">
        <w:rPr>
          <w:rFonts w:ascii="Dubai Medium" w:hAnsi="Dubai Medium" w:cs="Dubai Medium"/>
          <w:i/>
          <w:color w:val="000000" w:themeColor="text1"/>
          <w:sz w:val="22"/>
          <w:szCs w:val="22"/>
        </w:rPr>
        <w:t>.</w:t>
      </w:r>
    </w:p>
    <w:p w14:paraId="170BEA03" w14:textId="77777777" w:rsidR="00592EDB" w:rsidRPr="00671301" w:rsidRDefault="00592EDB">
      <w:pPr>
        <w:rPr>
          <w:rFonts w:ascii="Dubai Medium" w:hAnsi="Dubai Medium" w:cs="Dubai Medium"/>
          <w:color w:val="000000" w:themeColor="text1"/>
          <w:sz w:val="22"/>
          <w:szCs w:val="22"/>
        </w:rPr>
      </w:pPr>
    </w:p>
    <w:p w14:paraId="75B4211D" w14:textId="77777777" w:rsidR="008A7B9E" w:rsidRPr="00671301" w:rsidRDefault="008A7B9E">
      <w:pPr>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For this course, cheating is defined as, but is not limited to, the following acts:</w:t>
      </w:r>
    </w:p>
    <w:p w14:paraId="463C615F" w14:textId="77777777" w:rsidR="008A7B9E" w:rsidRPr="00671301" w:rsidRDefault="008A7B9E" w:rsidP="001B12F1">
      <w:pPr>
        <w:numPr>
          <w:ilvl w:val="0"/>
          <w:numId w:val="7"/>
        </w:numPr>
        <w:spacing w:line="276" w:lineRule="auto"/>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Copying anyone's answers to questions, exercises, study guides, class work or homework assignments</w:t>
      </w:r>
    </w:p>
    <w:p w14:paraId="73060EB9" w14:textId="77777777" w:rsidR="008A7B9E" w:rsidRPr="00671301" w:rsidRDefault="008A7B9E" w:rsidP="001B12F1">
      <w:pPr>
        <w:numPr>
          <w:ilvl w:val="0"/>
          <w:numId w:val="7"/>
        </w:numPr>
        <w:spacing w:line="276" w:lineRule="auto"/>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671301" w:rsidRDefault="008A7B9E" w:rsidP="001B12F1">
      <w:pPr>
        <w:numPr>
          <w:ilvl w:val="0"/>
          <w:numId w:val="7"/>
        </w:numPr>
        <w:spacing w:line="276" w:lineRule="auto"/>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Looking onto another student's paper during a test or quiz.</w:t>
      </w:r>
    </w:p>
    <w:p w14:paraId="6ADA2294" w14:textId="77777777" w:rsidR="008A7B9E" w:rsidRPr="00671301" w:rsidRDefault="008A7B9E" w:rsidP="001B12F1">
      <w:pPr>
        <w:numPr>
          <w:ilvl w:val="0"/>
          <w:numId w:val="7"/>
        </w:numPr>
        <w:spacing w:line="276" w:lineRule="auto"/>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Having available any study notes or other test aids during a test or quiz without the teacher's permission.</w:t>
      </w:r>
    </w:p>
    <w:p w14:paraId="5AA6B9E4" w14:textId="77777777" w:rsidR="00471FB3" w:rsidRPr="00671301" w:rsidRDefault="008A7B9E" w:rsidP="003B6F77">
      <w:pPr>
        <w:numPr>
          <w:ilvl w:val="0"/>
          <w:numId w:val="7"/>
        </w:numPr>
        <w:spacing w:line="276" w:lineRule="auto"/>
        <w:rPr>
          <w:rFonts w:ascii="Dubai Medium" w:hAnsi="Dubai Medium" w:cs="Dubai Medium"/>
          <w:color w:val="000000" w:themeColor="text1"/>
          <w:sz w:val="22"/>
          <w:szCs w:val="22"/>
        </w:rPr>
      </w:pPr>
      <w:r w:rsidRPr="00671301">
        <w:rPr>
          <w:rFonts w:ascii="Dubai Medium" w:hAnsi="Dubai Medium" w:cs="Dubai Medium"/>
          <w:color w:val="000000" w:themeColor="text1"/>
          <w:sz w:val="22"/>
          <w:szCs w:val="22"/>
        </w:rPr>
        <w:t>Collaborating on assignments when independent work is expected.</w:t>
      </w:r>
    </w:p>
    <w:p w14:paraId="0FB78278" w14:textId="77777777" w:rsidR="003B6F77" w:rsidRPr="00671301" w:rsidRDefault="003B6F77" w:rsidP="003B6F77">
      <w:pPr>
        <w:spacing w:line="276" w:lineRule="auto"/>
        <w:ind w:left="720"/>
        <w:rPr>
          <w:rFonts w:ascii="Dubai Medium" w:hAnsi="Dubai Medium" w:cs="Dubai Medium"/>
          <w:color w:val="000000" w:themeColor="text1"/>
          <w:sz w:val="22"/>
          <w:szCs w:val="22"/>
        </w:rPr>
      </w:pPr>
    </w:p>
    <w:p w14:paraId="1FC39945" w14:textId="77777777" w:rsidR="008A7B9E" w:rsidRPr="00671301" w:rsidRDefault="008A7B9E" w:rsidP="00AB5DF4">
      <w:pPr>
        <w:rPr>
          <w:rFonts w:ascii="Dubai Medium" w:hAnsi="Dubai Medium" w:cs="Dubai Medium"/>
          <w:b/>
          <w:color w:val="000000" w:themeColor="text1"/>
          <w:sz w:val="22"/>
          <w:szCs w:val="22"/>
        </w:rPr>
      </w:pPr>
    </w:p>
    <w:sectPr w:rsidR="008A7B9E" w:rsidRPr="00671301" w:rsidSect="00A82E0E">
      <w:type w:val="continuous"/>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BD2C" w14:textId="77777777" w:rsidR="004B29B1" w:rsidRDefault="004B29B1" w:rsidP="00F144E5">
      <w:r>
        <w:separator/>
      </w:r>
    </w:p>
  </w:endnote>
  <w:endnote w:type="continuationSeparator" w:id="0">
    <w:p w14:paraId="23EDA941" w14:textId="77777777" w:rsidR="004B29B1" w:rsidRDefault="004B29B1"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ADC4" w14:textId="77777777" w:rsidR="004B29B1" w:rsidRDefault="004B29B1" w:rsidP="00F144E5">
      <w:r>
        <w:separator/>
      </w:r>
    </w:p>
  </w:footnote>
  <w:footnote w:type="continuationSeparator" w:id="0">
    <w:p w14:paraId="2A59367E" w14:textId="77777777" w:rsidR="004B29B1" w:rsidRDefault="004B29B1"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00F144E5">
      <w:rPr>
        <w:rFonts w:ascii="Dubai Medium" w:hAnsi="Dubai Medium" w:cs="Dubai Medium"/>
        <w:b/>
        <w:noProof/>
        <w:color w:val="1F3864"/>
        <w:sz w:val="52"/>
        <w:szCs w:val="2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5F2C"/>
    <w:multiLevelType w:val="hybridMultilevel"/>
    <w:tmpl w:val="AE1E3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37BD"/>
    <w:multiLevelType w:val="hybridMultilevel"/>
    <w:tmpl w:val="165E7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4"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8"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20"/>
  </w:num>
  <w:num w:numId="4">
    <w:abstractNumId w:val="19"/>
  </w:num>
  <w:num w:numId="5">
    <w:abstractNumId w:val="3"/>
  </w:num>
  <w:num w:numId="6">
    <w:abstractNumId w:val="22"/>
  </w:num>
  <w:num w:numId="7">
    <w:abstractNumId w:val="1"/>
  </w:num>
  <w:num w:numId="8">
    <w:abstractNumId w:val="11"/>
  </w:num>
  <w:num w:numId="9">
    <w:abstractNumId w:val="23"/>
  </w:num>
  <w:num w:numId="10">
    <w:abstractNumId w:val="17"/>
  </w:num>
  <w:num w:numId="11">
    <w:abstractNumId w:val="6"/>
  </w:num>
  <w:num w:numId="12">
    <w:abstractNumId w:val="10"/>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4"/>
  </w:num>
  <w:num w:numId="18">
    <w:abstractNumId w:val="21"/>
  </w:num>
  <w:num w:numId="19">
    <w:abstractNumId w:val="12"/>
  </w:num>
  <w:num w:numId="20">
    <w:abstractNumId w:val="18"/>
  </w:num>
  <w:num w:numId="21">
    <w:abstractNumId w:val="4"/>
  </w:num>
  <w:num w:numId="22">
    <w:abstractNumId w:val="15"/>
  </w:num>
  <w:num w:numId="23">
    <w:abstractNumId w:val="8"/>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1299"/>
    <w:rsid w:val="00035ED6"/>
    <w:rsid w:val="0006155F"/>
    <w:rsid w:val="000910C7"/>
    <w:rsid w:val="000B339D"/>
    <w:rsid w:val="000B577B"/>
    <w:rsid w:val="000C4E02"/>
    <w:rsid w:val="000D530B"/>
    <w:rsid w:val="00114FFB"/>
    <w:rsid w:val="00195247"/>
    <w:rsid w:val="001B12F1"/>
    <w:rsid w:val="001C2ED2"/>
    <w:rsid w:val="001F4E35"/>
    <w:rsid w:val="001F5556"/>
    <w:rsid w:val="00222362"/>
    <w:rsid w:val="00240679"/>
    <w:rsid w:val="002409F7"/>
    <w:rsid w:val="0024519C"/>
    <w:rsid w:val="00254B27"/>
    <w:rsid w:val="002A1E60"/>
    <w:rsid w:val="00303ECF"/>
    <w:rsid w:val="00306E11"/>
    <w:rsid w:val="00351A46"/>
    <w:rsid w:val="003564A0"/>
    <w:rsid w:val="003634D6"/>
    <w:rsid w:val="0036614C"/>
    <w:rsid w:val="00374AD8"/>
    <w:rsid w:val="00384AEE"/>
    <w:rsid w:val="003B6F77"/>
    <w:rsid w:val="003C74D0"/>
    <w:rsid w:val="003F21ED"/>
    <w:rsid w:val="004126A2"/>
    <w:rsid w:val="00470966"/>
    <w:rsid w:val="00471FB3"/>
    <w:rsid w:val="0047440C"/>
    <w:rsid w:val="00494041"/>
    <w:rsid w:val="004B29B1"/>
    <w:rsid w:val="004B5272"/>
    <w:rsid w:val="004B58CD"/>
    <w:rsid w:val="004C45B8"/>
    <w:rsid w:val="004F4DFC"/>
    <w:rsid w:val="00525C7C"/>
    <w:rsid w:val="00562E76"/>
    <w:rsid w:val="005706EC"/>
    <w:rsid w:val="00570AB8"/>
    <w:rsid w:val="005848D9"/>
    <w:rsid w:val="00592EDB"/>
    <w:rsid w:val="005D7109"/>
    <w:rsid w:val="005F573D"/>
    <w:rsid w:val="006016C0"/>
    <w:rsid w:val="00616A9D"/>
    <w:rsid w:val="00620944"/>
    <w:rsid w:val="00623B54"/>
    <w:rsid w:val="00642E76"/>
    <w:rsid w:val="0066569B"/>
    <w:rsid w:val="00671301"/>
    <w:rsid w:val="006E26FE"/>
    <w:rsid w:val="006E6CF0"/>
    <w:rsid w:val="0072311A"/>
    <w:rsid w:val="00731F24"/>
    <w:rsid w:val="0073674A"/>
    <w:rsid w:val="00761AB5"/>
    <w:rsid w:val="007E0269"/>
    <w:rsid w:val="00827B12"/>
    <w:rsid w:val="00833618"/>
    <w:rsid w:val="00833ECF"/>
    <w:rsid w:val="0083466D"/>
    <w:rsid w:val="008451C8"/>
    <w:rsid w:val="00873288"/>
    <w:rsid w:val="008A7B9E"/>
    <w:rsid w:val="008D648F"/>
    <w:rsid w:val="00912EEF"/>
    <w:rsid w:val="009270C4"/>
    <w:rsid w:val="00927587"/>
    <w:rsid w:val="009432AE"/>
    <w:rsid w:val="009946D8"/>
    <w:rsid w:val="009A251D"/>
    <w:rsid w:val="009A49A9"/>
    <w:rsid w:val="009E6403"/>
    <w:rsid w:val="00A12E3F"/>
    <w:rsid w:val="00A5051A"/>
    <w:rsid w:val="00A817E2"/>
    <w:rsid w:val="00A82E0E"/>
    <w:rsid w:val="00AA1826"/>
    <w:rsid w:val="00AB5DF4"/>
    <w:rsid w:val="00AD04A0"/>
    <w:rsid w:val="00B1368E"/>
    <w:rsid w:val="00B26EA7"/>
    <w:rsid w:val="00B4467F"/>
    <w:rsid w:val="00B656D6"/>
    <w:rsid w:val="00B661DB"/>
    <w:rsid w:val="00B71902"/>
    <w:rsid w:val="00BC6512"/>
    <w:rsid w:val="00C53DB5"/>
    <w:rsid w:val="00C57223"/>
    <w:rsid w:val="00C668C6"/>
    <w:rsid w:val="00C75D86"/>
    <w:rsid w:val="00D115C0"/>
    <w:rsid w:val="00D3416C"/>
    <w:rsid w:val="00D858D9"/>
    <w:rsid w:val="00D90AA0"/>
    <w:rsid w:val="00D92B0E"/>
    <w:rsid w:val="00E40D2A"/>
    <w:rsid w:val="00E67585"/>
    <w:rsid w:val="00E75832"/>
    <w:rsid w:val="00E76E83"/>
    <w:rsid w:val="00E82987"/>
    <w:rsid w:val="00E907F9"/>
    <w:rsid w:val="00EF0643"/>
    <w:rsid w:val="00F13721"/>
    <w:rsid w:val="00F144DF"/>
    <w:rsid w:val="00F144E5"/>
    <w:rsid w:val="00F64EE9"/>
    <w:rsid w:val="00F75D8E"/>
    <w:rsid w:val="00F76657"/>
    <w:rsid w:val="00F90D7B"/>
    <w:rsid w:val="00FE3458"/>
    <w:rsid w:val="69AF7E28"/>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031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56D6"/>
    <w:rPr>
      <w:color w:val="605E5C"/>
      <w:shd w:val="clear" w:color="auto" w:fill="E1DFDD"/>
    </w:rPr>
  </w:style>
  <w:style w:type="paragraph" w:styleId="ListParagraph">
    <w:name w:val="List Paragraph"/>
    <w:basedOn w:val="Normal"/>
    <w:uiPriority w:val="34"/>
    <w:qFormat/>
    <w:rsid w:val="00D858D9"/>
    <w:pPr>
      <w:spacing w:after="200" w:line="276" w:lineRule="auto"/>
      <w:ind w:left="720"/>
      <w:contextualSpacing/>
    </w:pPr>
    <w:rPr>
      <w:rFonts w:ascii="Calibri" w:eastAsia="Calibri" w:hAnsi="Calibri"/>
      <w:sz w:val="22"/>
      <w:szCs w:val="22"/>
    </w:rPr>
  </w:style>
  <w:style w:type="paragraph" w:customStyle="1" w:styleId="DefaultText">
    <w:name w:val="Default Text"/>
    <w:basedOn w:val="Normal"/>
    <w:rsid w:val="00D858D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houston%20@cobbk12.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mberly.harrell@cobbk12.org" TargetMode="External"/><Relationship Id="rId17" Type="http://schemas.openxmlformats.org/officeDocument/2006/relationships/hyperlink" Target="http://www.cobbk12.org/Pebblebrook/" TargetMode="External"/><Relationship Id="rId2" Type="http://schemas.openxmlformats.org/officeDocument/2006/relationships/customXml" Target="../customXml/item2.xml"/><Relationship Id="rId16" Type="http://schemas.openxmlformats.org/officeDocument/2006/relationships/hyperlink" Target="carmella.turrentine@cobbk12.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ron.goss@cobbk12.org" TargetMode="External"/><Relationship Id="rId5" Type="http://schemas.openxmlformats.org/officeDocument/2006/relationships/styles" Target="styles.xml"/><Relationship Id="rId15" Type="http://schemas.openxmlformats.org/officeDocument/2006/relationships/hyperlink" Target="mailto:ann.osawaru@cobbk12.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ther.mcguire@cobbk1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4218A1BD-D640-401D-9CD9-9FF8F0BA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Carmella Turrentine</cp:lastModifiedBy>
  <cp:revision>3</cp:revision>
  <dcterms:created xsi:type="dcterms:W3CDTF">2020-08-11T00:17:00Z</dcterms:created>
  <dcterms:modified xsi:type="dcterms:W3CDTF">2020-08-11T13:36:00Z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